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92"/>
        <w:tblW w:w="11339" w:type="dxa"/>
        <w:tblLayout w:type="fixed"/>
        <w:tblCellMar>
          <w:left w:w="0" w:type="dxa"/>
          <w:right w:w="0" w:type="dxa"/>
        </w:tblCellMar>
        <w:tblLook w:val="04A0" w:firstRow="1" w:lastRow="0" w:firstColumn="1" w:lastColumn="0" w:noHBand="0" w:noVBand="1"/>
      </w:tblPr>
      <w:tblGrid>
        <w:gridCol w:w="3026"/>
        <w:gridCol w:w="33"/>
        <w:gridCol w:w="8280"/>
      </w:tblGrid>
      <w:tr w:rsidR="00450617" w:rsidRPr="009948CF" w:rsidTr="00450617">
        <w:trPr>
          <w:trHeight w:val="900"/>
        </w:trPr>
        <w:tc>
          <w:tcPr>
            <w:tcW w:w="3026" w:type="dxa"/>
            <w:tcBorders>
              <w:right w:val="single" w:sz="6" w:space="0" w:color="617685"/>
            </w:tcBorders>
          </w:tcPr>
          <w:p w:rsidR="00450617" w:rsidRPr="009948CF" w:rsidRDefault="00450617" w:rsidP="00450617">
            <w:pPr>
              <w:spacing w:before="0" w:after="0"/>
              <w:rPr>
                <w:rFonts w:asciiTheme="majorHAnsi" w:eastAsia="Calibri" w:hAnsiTheme="majorHAnsi" w:cstheme="majorHAnsi"/>
                <w:szCs w:val="22"/>
              </w:rPr>
            </w:pPr>
            <w:bookmarkStart w:id="0" w:name="_Toc320195214"/>
          </w:p>
        </w:tc>
        <w:tc>
          <w:tcPr>
            <w:tcW w:w="33" w:type="dxa"/>
            <w:tcBorders>
              <w:left w:val="single" w:sz="6" w:space="0" w:color="617685"/>
            </w:tcBorders>
            <w:vAlign w:val="center"/>
          </w:tcPr>
          <w:p w:rsidR="00450617" w:rsidRPr="009948CF" w:rsidRDefault="00450617" w:rsidP="00450617">
            <w:pPr>
              <w:spacing w:before="0" w:after="0"/>
              <w:ind w:left="77"/>
              <w:rPr>
                <w:rFonts w:asciiTheme="majorHAnsi" w:eastAsia="Calibri" w:hAnsiTheme="majorHAnsi" w:cstheme="majorHAnsi"/>
                <w:color w:val="617685"/>
                <w:sz w:val="24"/>
                <w:szCs w:val="22"/>
              </w:rPr>
            </w:pPr>
          </w:p>
        </w:tc>
        <w:tc>
          <w:tcPr>
            <w:tcW w:w="8280" w:type="dxa"/>
            <w:vAlign w:val="center"/>
          </w:tcPr>
          <w:p w:rsidR="00450617" w:rsidRPr="009948CF" w:rsidRDefault="0052343C" w:rsidP="003B3F35">
            <w:pPr>
              <w:spacing w:before="0" w:after="0"/>
              <w:ind w:left="187"/>
              <w:rPr>
                <w:rFonts w:asciiTheme="majorHAnsi" w:eastAsia="Calibri" w:hAnsiTheme="majorHAnsi" w:cstheme="majorHAnsi"/>
                <w:sz w:val="24"/>
                <w:szCs w:val="22"/>
              </w:rPr>
            </w:pPr>
            <w:r w:rsidRPr="009948CF">
              <w:rPr>
                <w:rFonts w:asciiTheme="majorHAnsi" w:eastAsia="Calibri" w:hAnsiTheme="majorHAnsi" w:cstheme="majorHAnsi"/>
                <w:sz w:val="24"/>
                <w:szCs w:val="22"/>
              </w:rPr>
              <w:t>Marketing and Planning</w:t>
            </w:r>
          </w:p>
          <w:p w:rsidR="0052343C" w:rsidRPr="009948CF" w:rsidRDefault="0052343C" w:rsidP="003B3F35">
            <w:pPr>
              <w:spacing w:before="0" w:after="0"/>
              <w:ind w:left="187"/>
              <w:rPr>
                <w:rFonts w:asciiTheme="majorHAnsi" w:eastAsia="Calibri" w:hAnsiTheme="majorHAnsi" w:cstheme="majorHAnsi"/>
                <w:sz w:val="24"/>
                <w:szCs w:val="22"/>
              </w:rPr>
            </w:pPr>
            <w:r w:rsidRPr="009948CF">
              <w:rPr>
                <w:rFonts w:asciiTheme="majorHAnsi" w:eastAsia="Calibri" w:hAnsiTheme="majorHAnsi" w:cstheme="majorHAnsi"/>
                <w:sz w:val="24"/>
                <w:szCs w:val="22"/>
              </w:rPr>
              <w:t>Leadership Council</w:t>
            </w:r>
          </w:p>
        </w:tc>
      </w:tr>
    </w:tbl>
    <w:sdt>
      <w:sdtPr>
        <w:rPr>
          <w:rFonts w:asciiTheme="majorHAnsi" w:hAnsiTheme="majorHAnsi" w:cstheme="majorHAnsi"/>
          <w:noProof/>
        </w:rPr>
        <w:id w:val="18632688"/>
        <w:docPartObj>
          <w:docPartGallery w:val="Cover Pages"/>
          <w:docPartUnique/>
        </w:docPartObj>
      </w:sdtPr>
      <w:sdtEndPr>
        <w:rPr>
          <w:noProof w:val="0"/>
        </w:rPr>
      </w:sdtEndPr>
      <w:sdtContent>
        <w:p w:rsidR="004C4119" w:rsidRPr="009948CF" w:rsidRDefault="00E76611" w:rsidP="00B267C3">
          <w:pPr>
            <w:rPr>
              <w:rFonts w:asciiTheme="majorHAnsi" w:hAnsiTheme="majorHAnsi" w:cstheme="majorHAnsi"/>
              <w:b/>
              <w:noProof/>
              <w:color w:val="617685" w:themeColor="accent3"/>
              <w:sz w:val="28"/>
              <w:szCs w:val="28"/>
            </w:rPr>
          </w:pPr>
          <w:r>
            <w:rPr>
              <w:rFonts w:asciiTheme="majorHAnsi" w:hAnsiTheme="majorHAnsi" w:cstheme="majorHAnsi"/>
              <w:noProof/>
              <w:color w:val="auto"/>
              <w:sz w:val="22"/>
              <w:szCs w:val="22"/>
            </w:rPr>
            <mc:AlternateContent>
              <mc:Choice Requires="wps">
                <w:drawing>
                  <wp:anchor distT="0" distB="0" distL="114300" distR="114300" simplePos="0" relativeHeight="251667456" behindDoc="0" locked="0" layoutInCell="1" allowOverlap="1">
                    <wp:simplePos x="0" y="0"/>
                    <wp:positionH relativeFrom="margin">
                      <wp:posOffset>704850</wp:posOffset>
                    </wp:positionH>
                    <wp:positionV relativeFrom="paragraph">
                      <wp:posOffset>5337175</wp:posOffset>
                    </wp:positionV>
                    <wp:extent cx="5943600" cy="787400"/>
                    <wp:effectExtent l="0" t="0" r="0" b="1270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DE5" w:rsidRPr="005F36C3" w:rsidRDefault="00CA0DE5" w:rsidP="0014249C">
                                <w:pPr>
                                  <w:spacing w:before="0" w:after="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55.5pt;margin-top:420.25pt;width:468pt;height:6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2IFrAIAAKo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" filled="f" stroked="f">
                    <v:textbox inset="0,0,0,0">
                      <w:txbxContent>
                        <w:p w:rsidR="00CA0DE5" w:rsidRPr="005F36C3" w:rsidRDefault="00CA0DE5" w:rsidP="0014249C">
                          <w:pPr>
                            <w:spacing w:before="0" w:after="0"/>
                            <w:rPr>
                              <w:sz w:val="24"/>
                              <w:szCs w:val="24"/>
                            </w:rPr>
                          </w:pPr>
                        </w:p>
                      </w:txbxContent>
                    </v:textbox>
                    <w10:wrap anchorx="margin"/>
                  </v:shape>
                </w:pict>
              </mc:Fallback>
            </mc:AlternateContent>
          </w:r>
          <w:r>
            <w:rPr>
              <w:rFonts w:asciiTheme="majorHAnsi" w:hAnsiTheme="majorHAnsi" w:cstheme="majorHAnsi"/>
              <w:noProof/>
              <w:color w:val="auto"/>
              <w:sz w:val="22"/>
              <w:szCs w:val="22"/>
            </w:rPr>
            <mc:AlternateContent>
              <mc:Choice Requires="wps">
                <w:drawing>
                  <wp:anchor distT="0" distB="0" distL="114300" distR="114300" simplePos="0" relativeHeight="251668480" behindDoc="0" locked="0" layoutInCell="1" allowOverlap="1">
                    <wp:simplePos x="0" y="0"/>
                    <wp:positionH relativeFrom="margin">
                      <wp:posOffset>704850</wp:posOffset>
                    </wp:positionH>
                    <wp:positionV relativeFrom="paragraph">
                      <wp:posOffset>3025775</wp:posOffset>
                    </wp:positionV>
                    <wp:extent cx="5943600" cy="2153285"/>
                    <wp:effectExtent l="0" t="0" r="0" b="1841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53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DE5" w:rsidRPr="005F36C3" w:rsidRDefault="00CA0DE5" w:rsidP="0014249C">
                                <w:pPr>
                                  <w:spacing w:before="0" w:after="0"/>
                                  <w:rPr>
                                    <w:sz w:val="70"/>
                                    <w:szCs w:val="70"/>
                                  </w:rPr>
                                </w:pPr>
                                <w:r>
                                  <w:rPr>
                                    <w:sz w:val="70"/>
                                    <w:szCs w:val="70"/>
                                  </w:rPr>
                                  <w:t>Business Plan Template</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margin-left:55.5pt;margin-top:238.25pt;width:468pt;height:169.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UasQIAALI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" filled="f" stroked="f">
                    <v:textbox inset="0,0,0,0">
                      <w:txbxContent>
                        <w:p w:rsidR="00CA0DE5" w:rsidRPr="005F36C3" w:rsidRDefault="00CA0DE5" w:rsidP="0014249C">
                          <w:pPr>
                            <w:spacing w:before="0" w:after="0"/>
                            <w:rPr>
                              <w:sz w:val="70"/>
                              <w:szCs w:val="70"/>
                            </w:rPr>
                          </w:pPr>
                          <w:r>
                            <w:rPr>
                              <w:sz w:val="70"/>
                              <w:szCs w:val="70"/>
                            </w:rPr>
                            <w:t>Business Plan Template</w:t>
                          </w:r>
                        </w:p>
                      </w:txbxContent>
                    </v:textbox>
                    <w10:wrap anchorx="margin"/>
                  </v:shape>
                </w:pict>
              </mc:Fallback>
            </mc:AlternateContent>
          </w:r>
          <w:r>
            <w:rPr>
              <w:rFonts w:asciiTheme="majorHAnsi" w:eastAsia="Calibri" w:hAnsiTheme="majorHAnsi" w:cstheme="majorHAnsi"/>
              <w:noProof/>
              <w:color w:val="auto"/>
              <w:sz w:val="18"/>
              <w:szCs w:val="22"/>
            </w:rPr>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9143365</wp:posOffset>
                    </wp:positionV>
                    <wp:extent cx="7744460" cy="309880"/>
                    <wp:effectExtent l="0" t="0" r="8890" b="1397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446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DE5" w:rsidRPr="006E5009" w:rsidRDefault="00CA0DE5" w:rsidP="00860D87">
                                <w:pPr>
                                  <w:jc w:val="center"/>
                                  <w:rPr>
                                    <w:b/>
                                  </w:rPr>
                                </w:pPr>
                                <w:r w:rsidRPr="00483174">
                                  <w:rPr>
                                    <w:rFonts w:asciiTheme="majorHAnsi" w:hAnsiTheme="majorHAnsi" w:cstheme="majorHAnsi"/>
                                    <w:color w:val="617685" w:themeColor="accent3"/>
                                    <w:sz w:val="16"/>
                                  </w:rPr>
                                  <w:t xml:space="preserve">2445 M Street NW | Washington DC 20037 | P 202.266.5600 | F 202.266.5700 | </w:t>
                                </w:r>
                                <w:r w:rsidRPr="006E5009">
                                  <w:rPr>
                                    <w:rFonts w:asciiTheme="majorHAnsi" w:hAnsiTheme="majorHAnsi" w:cstheme="majorHAnsi"/>
                                    <w:b/>
                                    <w:color w:val="617685" w:themeColor="accent3"/>
                                    <w:sz w:val="16"/>
                                  </w:rPr>
                                  <w:t>advisory.com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margin-left:-36pt;margin-top:719.95pt;width:609.8pt;height:2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epKswIAALE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" filled="f" stroked="f">
                    <v:textbox inset="0,0,0,0">
                      <w:txbxContent>
                        <w:p w:rsidR="00CA0DE5" w:rsidRPr="006E5009" w:rsidRDefault="00CA0DE5" w:rsidP="00860D87">
                          <w:pPr>
                            <w:jc w:val="center"/>
                            <w:rPr>
                              <w:b/>
                            </w:rPr>
                          </w:pPr>
                          <w:r w:rsidRPr="00483174">
                            <w:rPr>
                              <w:rFonts w:asciiTheme="majorHAnsi" w:hAnsiTheme="majorHAnsi" w:cstheme="majorHAnsi"/>
                              <w:color w:val="617685" w:themeColor="accent3"/>
                              <w:sz w:val="16"/>
                            </w:rPr>
                            <w:t xml:space="preserve">2445 M Street NW | Washington DC 20037 | P 202.266.5600 | F 202.266.5700 | </w:t>
                          </w:r>
                          <w:r w:rsidRPr="006E5009">
                            <w:rPr>
                              <w:rFonts w:asciiTheme="majorHAnsi" w:hAnsiTheme="majorHAnsi" w:cstheme="majorHAnsi"/>
                              <w:b/>
                              <w:color w:val="617685" w:themeColor="accent3"/>
                              <w:sz w:val="16"/>
                            </w:rPr>
                            <w:t>advisory.com</w:t>
                          </w:r>
                        </w:p>
                      </w:txbxContent>
                    </v:textbox>
                  </v:shape>
                </w:pict>
              </mc:Fallback>
            </mc:AlternateContent>
          </w:r>
          <w:r w:rsidR="00450617" w:rsidRPr="009948CF">
            <w:rPr>
              <w:rFonts w:asciiTheme="majorHAnsi" w:hAnsiTheme="majorHAnsi" w:cstheme="majorHAnsi"/>
              <w:noProof/>
              <w:sz w:val="22"/>
              <w:szCs w:val="22"/>
            </w:rPr>
            <w:drawing>
              <wp:anchor distT="0" distB="0" distL="114300" distR="114300" simplePos="0" relativeHeight="251686912" behindDoc="0" locked="0" layoutInCell="1" allowOverlap="1">
                <wp:simplePos x="0" y="0"/>
                <wp:positionH relativeFrom="column">
                  <wp:posOffset>53974</wp:posOffset>
                </wp:positionH>
                <wp:positionV relativeFrom="paragraph">
                  <wp:posOffset>213499</wp:posOffset>
                </wp:positionV>
                <wp:extent cx="1679575" cy="820916"/>
                <wp:effectExtent l="0" t="0" r="0" b="0"/>
                <wp:wrapNone/>
                <wp:docPr id="12" name="Picture 6" descr="ABC_Logo_Pant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C_Logo_Pantone.png"/>
                        <pic:cNvPicPr/>
                      </pic:nvPicPr>
                      <pic:blipFill>
                        <a:blip r:embed="rId9" cstate="print"/>
                        <a:stretch>
                          <a:fillRect/>
                        </a:stretch>
                      </pic:blipFill>
                      <pic:spPr>
                        <a:xfrm>
                          <a:off x="0" y="0"/>
                          <a:ext cx="1679575" cy="820916"/>
                        </a:xfrm>
                        <a:prstGeom prst="rect">
                          <a:avLst/>
                        </a:prstGeom>
                      </pic:spPr>
                    </pic:pic>
                  </a:graphicData>
                </a:graphic>
              </wp:anchor>
            </w:drawing>
          </w:r>
          <w:r w:rsidR="004C4119" w:rsidRPr="009948CF">
            <w:rPr>
              <w:rFonts w:asciiTheme="majorHAnsi" w:hAnsiTheme="majorHAnsi" w:cstheme="majorHAnsi"/>
              <w:noProof/>
            </w:rPr>
            <w:br w:type="page"/>
          </w:r>
        </w:p>
        <w:p w:rsidR="004C4119" w:rsidRPr="009948CF" w:rsidRDefault="004C4119" w:rsidP="00F104C9">
          <w:pPr>
            <w:pStyle w:val="ABCSectionText"/>
            <w:rPr>
              <w:rFonts w:asciiTheme="majorHAnsi" w:hAnsiTheme="majorHAnsi" w:cstheme="majorHAnsi"/>
            </w:rPr>
          </w:pPr>
          <w:r w:rsidRPr="009948CF">
            <w:rPr>
              <w:rFonts w:asciiTheme="majorHAnsi" w:hAnsiTheme="majorHAnsi" w:cstheme="majorHAnsi"/>
              <w:noProof/>
            </w:rPr>
            <w:lastRenderedPageBreak/>
            <w:drawing>
              <wp:anchor distT="0" distB="0" distL="114300" distR="114300" simplePos="0" relativeHeight="251664384" behindDoc="0" locked="0" layoutInCell="1" allowOverlap="1">
                <wp:simplePos x="0" y="0"/>
                <wp:positionH relativeFrom="margin">
                  <wp:align>center</wp:align>
                </wp:positionH>
                <wp:positionV relativeFrom="paragraph">
                  <wp:posOffset>5594684</wp:posOffset>
                </wp:positionV>
                <wp:extent cx="6550192" cy="3104148"/>
                <wp:effectExtent l="19050" t="0" r="3008" b="0"/>
                <wp:wrapNone/>
                <wp:docPr id="2" name="Picture 91" descr="Legal-Cave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l-Caveat.png"/>
                        <pic:cNvPicPr/>
                      </pic:nvPicPr>
                      <pic:blipFill>
                        <a:blip r:embed="rId10" cstate="print"/>
                        <a:stretch>
                          <a:fillRect/>
                        </a:stretch>
                      </pic:blipFill>
                      <pic:spPr>
                        <a:xfrm>
                          <a:off x="0" y="0"/>
                          <a:ext cx="6550192" cy="3104148"/>
                        </a:xfrm>
                        <a:prstGeom prst="rect">
                          <a:avLst/>
                        </a:prstGeom>
                      </pic:spPr>
                    </pic:pic>
                  </a:graphicData>
                </a:graphic>
              </wp:anchor>
            </w:drawing>
          </w:r>
        </w:p>
      </w:sdtContent>
    </w:sdt>
    <w:p w:rsidR="004C4119" w:rsidRPr="009948CF" w:rsidRDefault="004C4119" w:rsidP="00B14BE6">
      <w:pPr>
        <w:pStyle w:val="ABCSectionText"/>
        <w:rPr>
          <w:rFonts w:asciiTheme="majorHAnsi" w:hAnsiTheme="majorHAnsi" w:cstheme="majorHAnsi"/>
          <w:noProof/>
        </w:rPr>
      </w:pPr>
      <w:r w:rsidRPr="009948CF">
        <w:rPr>
          <w:rFonts w:asciiTheme="majorHAnsi" w:hAnsiTheme="majorHAnsi" w:cstheme="majorHAnsi"/>
        </w:rPr>
        <w:br w:type="page"/>
      </w:r>
    </w:p>
    <w:p w:rsidR="00981A05" w:rsidRPr="009948CF" w:rsidRDefault="00981A05" w:rsidP="003B3F35">
      <w:pPr>
        <w:pStyle w:val="ABCHeading1notlinked"/>
        <w:rPr>
          <w:rFonts w:asciiTheme="majorHAnsi" w:hAnsiTheme="majorHAnsi" w:cstheme="majorHAnsi"/>
        </w:rPr>
      </w:pPr>
      <w:r w:rsidRPr="009948CF">
        <w:rPr>
          <w:rFonts w:asciiTheme="majorHAnsi" w:hAnsiTheme="majorHAnsi" w:cstheme="majorHAnsi"/>
        </w:rPr>
        <w:lastRenderedPageBreak/>
        <w:t>Table of Contents</w:t>
      </w:r>
    </w:p>
    <w:p w:rsidR="00407AF1" w:rsidRDefault="00494C47">
      <w:pPr>
        <w:pStyle w:val="TOC1"/>
        <w:tabs>
          <w:tab w:val="right" w:leader="dot" w:pos="10790"/>
        </w:tabs>
        <w:rPr>
          <w:rFonts w:asciiTheme="minorHAnsi" w:eastAsiaTheme="minorEastAsia" w:hAnsiTheme="minorHAnsi" w:cstheme="minorBidi"/>
          <w:b w:val="0"/>
          <w:noProof/>
          <w:color w:val="auto"/>
          <w:szCs w:val="22"/>
        </w:rPr>
      </w:pPr>
      <w:r w:rsidRPr="009948CF">
        <w:rPr>
          <w:rFonts w:asciiTheme="majorHAnsi" w:hAnsiTheme="majorHAnsi" w:cstheme="majorHAnsi"/>
        </w:rPr>
        <w:fldChar w:fldCharType="begin"/>
      </w:r>
      <w:r w:rsidR="00B267C3" w:rsidRPr="009948CF">
        <w:rPr>
          <w:rFonts w:asciiTheme="majorHAnsi" w:hAnsiTheme="majorHAnsi" w:cstheme="majorHAnsi"/>
        </w:rPr>
        <w:instrText xml:space="preserve"> TOC \t "ABC Heading 1 (Linked),1,ABC Heading 2 (Linked),2" </w:instrText>
      </w:r>
      <w:r w:rsidRPr="009948CF">
        <w:rPr>
          <w:rFonts w:asciiTheme="majorHAnsi" w:hAnsiTheme="majorHAnsi" w:cstheme="majorHAnsi"/>
        </w:rPr>
        <w:fldChar w:fldCharType="separate"/>
      </w:r>
      <w:r w:rsidR="00407AF1" w:rsidRPr="008D3AB6">
        <w:rPr>
          <w:rFonts w:asciiTheme="majorHAnsi" w:hAnsiTheme="majorHAnsi" w:cstheme="majorHAnsi"/>
          <w:noProof/>
        </w:rPr>
        <w:t>Business Plan Template</w:t>
      </w:r>
      <w:r w:rsidR="00407AF1">
        <w:rPr>
          <w:noProof/>
        </w:rPr>
        <w:tab/>
      </w:r>
      <w:r>
        <w:rPr>
          <w:noProof/>
        </w:rPr>
        <w:fldChar w:fldCharType="begin"/>
      </w:r>
      <w:r w:rsidR="00407AF1">
        <w:rPr>
          <w:noProof/>
        </w:rPr>
        <w:instrText xml:space="preserve"> PAGEREF _Toc356288593 \h </w:instrText>
      </w:r>
      <w:r>
        <w:rPr>
          <w:noProof/>
        </w:rPr>
      </w:r>
      <w:r>
        <w:rPr>
          <w:noProof/>
        </w:rPr>
        <w:fldChar w:fldCharType="separate"/>
      </w:r>
      <w:r w:rsidR="00062EB4">
        <w:rPr>
          <w:noProof/>
        </w:rPr>
        <w:t>4</w:t>
      </w:r>
      <w:r>
        <w:rPr>
          <w:noProof/>
        </w:rPr>
        <w:fldChar w:fldCharType="end"/>
      </w:r>
    </w:p>
    <w:p w:rsidR="00407AF1" w:rsidRDefault="00407AF1">
      <w:pPr>
        <w:pStyle w:val="TOC1"/>
        <w:tabs>
          <w:tab w:val="left" w:pos="720"/>
          <w:tab w:val="right" w:leader="dot" w:pos="10790"/>
        </w:tabs>
        <w:rPr>
          <w:rFonts w:asciiTheme="minorHAnsi" w:eastAsiaTheme="minorEastAsia" w:hAnsiTheme="minorHAnsi" w:cstheme="minorBidi"/>
          <w:b w:val="0"/>
          <w:noProof/>
          <w:color w:val="auto"/>
          <w:szCs w:val="22"/>
        </w:rPr>
      </w:pPr>
      <w:r w:rsidRPr="008D3AB6">
        <w:rPr>
          <w:rFonts w:asciiTheme="majorHAnsi" w:hAnsiTheme="majorHAnsi" w:cstheme="majorHAnsi"/>
          <w:noProof/>
        </w:rPr>
        <w:t>I.</w:t>
      </w:r>
      <w:r>
        <w:rPr>
          <w:rFonts w:asciiTheme="minorHAnsi" w:eastAsiaTheme="minorEastAsia" w:hAnsiTheme="minorHAnsi" w:cstheme="minorBidi"/>
          <w:b w:val="0"/>
          <w:noProof/>
          <w:color w:val="auto"/>
          <w:szCs w:val="22"/>
        </w:rPr>
        <w:tab/>
      </w:r>
      <w:r w:rsidRPr="008D3AB6">
        <w:rPr>
          <w:rFonts w:asciiTheme="majorHAnsi" w:hAnsiTheme="majorHAnsi" w:cstheme="majorHAnsi"/>
          <w:noProof/>
        </w:rPr>
        <w:t>Executive Summary</w:t>
      </w:r>
      <w:r>
        <w:rPr>
          <w:noProof/>
        </w:rPr>
        <w:tab/>
      </w:r>
      <w:r w:rsidR="00494C47">
        <w:rPr>
          <w:noProof/>
        </w:rPr>
        <w:fldChar w:fldCharType="begin"/>
      </w:r>
      <w:r>
        <w:rPr>
          <w:noProof/>
        </w:rPr>
        <w:instrText xml:space="preserve"> PAGEREF _Toc356288594 \h </w:instrText>
      </w:r>
      <w:r w:rsidR="00494C47">
        <w:rPr>
          <w:noProof/>
        </w:rPr>
      </w:r>
      <w:r w:rsidR="00494C47">
        <w:rPr>
          <w:noProof/>
        </w:rPr>
        <w:fldChar w:fldCharType="separate"/>
      </w:r>
      <w:r w:rsidR="00062EB4">
        <w:rPr>
          <w:noProof/>
        </w:rPr>
        <w:t>5</w:t>
      </w:r>
      <w:r w:rsidR="00494C47">
        <w:rPr>
          <w:noProof/>
        </w:rPr>
        <w:fldChar w:fldCharType="end"/>
      </w:r>
    </w:p>
    <w:p w:rsidR="00407AF1" w:rsidRDefault="00407AF1">
      <w:pPr>
        <w:pStyle w:val="TOC1"/>
        <w:tabs>
          <w:tab w:val="left" w:pos="880"/>
          <w:tab w:val="right" w:leader="dot" w:pos="10790"/>
        </w:tabs>
        <w:rPr>
          <w:rFonts w:asciiTheme="minorHAnsi" w:eastAsiaTheme="minorEastAsia" w:hAnsiTheme="minorHAnsi" w:cstheme="minorBidi"/>
          <w:b w:val="0"/>
          <w:noProof/>
          <w:color w:val="auto"/>
          <w:szCs w:val="22"/>
        </w:rPr>
      </w:pPr>
      <w:r w:rsidRPr="008D3AB6">
        <w:rPr>
          <w:rFonts w:asciiTheme="majorHAnsi" w:hAnsiTheme="majorHAnsi" w:cstheme="majorHAnsi"/>
          <w:noProof/>
        </w:rPr>
        <w:t>II.</w:t>
      </w:r>
      <w:r>
        <w:rPr>
          <w:rFonts w:asciiTheme="minorHAnsi" w:eastAsiaTheme="minorEastAsia" w:hAnsiTheme="minorHAnsi" w:cstheme="minorBidi"/>
          <w:b w:val="0"/>
          <w:noProof/>
          <w:color w:val="auto"/>
          <w:szCs w:val="22"/>
        </w:rPr>
        <w:tab/>
      </w:r>
      <w:r w:rsidRPr="008D3AB6">
        <w:rPr>
          <w:rFonts w:asciiTheme="majorHAnsi" w:hAnsiTheme="majorHAnsi" w:cstheme="majorHAnsi"/>
          <w:noProof/>
        </w:rPr>
        <w:t>Mission/Strategy Commitment</w:t>
      </w:r>
      <w:r>
        <w:rPr>
          <w:noProof/>
        </w:rPr>
        <w:tab/>
      </w:r>
      <w:r w:rsidR="00494C47">
        <w:rPr>
          <w:noProof/>
        </w:rPr>
        <w:fldChar w:fldCharType="begin"/>
      </w:r>
      <w:r>
        <w:rPr>
          <w:noProof/>
        </w:rPr>
        <w:instrText xml:space="preserve"> PAGEREF _Toc356288595 \h </w:instrText>
      </w:r>
      <w:r w:rsidR="00494C47">
        <w:rPr>
          <w:noProof/>
        </w:rPr>
      </w:r>
      <w:r w:rsidR="00494C47">
        <w:rPr>
          <w:noProof/>
        </w:rPr>
        <w:fldChar w:fldCharType="separate"/>
      </w:r>
      <w:r w:rsidR="00062EB4">
        <w:rPr>
          <w:noProof/>
        </w:rPr>
        <w:t>6</w:t>
      </w:r>
      <w:r w:rsidR="00494C47">
        <w:rPr>
          <w:noProof/>
        </w:rPr>
        <w:fldChar w:fldCharType="end"/>
      </w:r>
    </w:p>
    <w:p w:rsidR="00407AF1" w:rsidRDefault="00407AF1">
      <w:pPr>
        <w:pStyle w:val="TOC1"/>
        <w:tabs>
          <w:tab w:val="left" w:pos="880"/>
          <w:tab w:val="right" w:leader="dot" w:pos="10790"/>
        </w:tabs>
        <w:rPr>
          <w:rFonts w:asciiTheme="minorHAnsi" w:eastAsiaTheme="minorEastAsia" w:hAnsiTheme="minorHAnsi" w:cstheme="minorBidi"/>
          <w:b w:val="0"/>
          <w:noProof/>
          <w:color w:val="auto"/>
          <w:szCs w:val="22"/>
        </w:rPr>
      </w:pPr>
      <w:r w:rsidRPr="008D3AB6">
        <w:rPr>
          <w:rFonts w:asciiTheme="majorHAnsi" w:hAnsiTheme="majorHAnsi" w:cstheme="majorHAnsi"/>
          <w:noProof/>
        </w:rPr>
        <w:t>III.</w:t>
      </w:r>
      <w:r>
        <w:rPr>
          <w:rFonts w:asciiTheme="minorHAnsi" w:eastAsiaTheme="minorEastAsia" w:hAnsiTheme="minorHAnsi" w:cstheme="minorBidi"/>
          <w:b w:val="0"/>
          <w:noProof/>
          <w:color w:val="auto"/>
          <w:szCs w:val="22"/>
        </w:rPr>
        <w:tab/>
      </w:r>
      <w:r w:rsidRPr="008D3AB6">
        <w:rPr>
          <w:rFonts w:asciiTheme="majorHAnsi" w:hAnsiTheme="majorHAnsi" w:cstheme="majorHAnsi"/>
          <w:noProof/>
        </w:rPr>
        <w:t>Market Analysis</w:t>
      </w:r>
      <w:r>
        <w:rPr>
          <w:noProof/>
        </w:rPr>
        <w:tab/>
      </w:r>
      <w:r w:rsidR="00494C47">
        <w:rPr>
          <w:noProof/>
        </w:rPr>
        <w:fldChar w:fldCharType="begin"/>
      </w:r>
      <w:r>
        <w:rPr>
          <w:noProof/>
        </w:rPr>
        <w:instrText xml:space="preserve"> PAGEREF _Toc356288596 \h </w:instrText>
      </w:r>
      <w:r w:rsidR="00494C47">
        <w:rPr>
          <w:noProof/>
        </w:rPr>
      </w:r>
      <w:r w:rsidR="00494C47">
        <w:rPr>
          <w:noProof/>
        </w:rPr>
        <w:fldChar w:fldCharType="separate"/>
      </w:r>
      <w:r w:rsidR="00062EB4">
        <w:rPr>
          <w:noProof/>
        </w:rPr>
        <w:t>7</w:t>
      </w:r>
      <w:r w:rsidR="00494C47">
        <w:rPr>
          <w:noProof/>
        </w:rPr>
        <w:fldChar w:fldCharType="end"/>
      </w:r>
    </w:p>
    <w:p w:rsidR="00407AF1" w:rsidRDefault="00407AF1">
      <w:pPr>
        <w:pStyle w:val="TOC1"/>
        <w:tabs>
          <w:tab w:val="left" w:pos="880"/>
          <w:tab w:val="right" w:leader="dot" w:pos="10790"/>
        </w:tabs>
        <w:rPr>
          <w:rFonts w:asciiTheme="minorHAnsi" w:eastAsiaTheme="minorEastAsia" w:hAnsiTheme="minorHAnsi" w:cstheme="minorBidi"/>
          <w:b w:val="0"/>
          <w:noProof/>
          <w:color w:val="auto"/>
          <w:szCs w:val="22"/>
        </w:rPr>
      </w:pPr>
      <w:r w:rsidRPr="008D3AB6">
        <w:rPr>
          <w:rFonts w:asciiTheme="majorHAnsi" w:hAnsiTheme="majorHAnsi" w:cstheme="majorHAnsi"/>
          <w:noProof/>
        </w:rPr>
        <w:t>IV.</w:t>
      </w:r>
      <w:r>
        <w:rPr>
          <w:rFonts w:asciiTheme="minorHAnsi" w:eastAsiaTheme="minorEastAsia" w:hAnsiTheme="minorHAnsi" w:cstheme="minorBidi"/>
          <w:b w:val="0"/>
          <w:noProof/>
          <w:color w:val="auto"/>
          <w:szCs w:val="22"/>
        </w:rPr>
        <w:tab/>
      </w:r>
      <w:r w:rsidRPr="008D3AB6">
        <w:rPr>
          <w:rFonts w:asciiTheme="majorHAnsi" w:hAnsiTheme="majorHAnsi" w:cstheme="majorHAnsi"/>
          <w:noProof/>
        </w:rPr>
        <w:t>Operations Management</w:t>
      </w:r>
      <w:r>
        <w:rPr>
          <w:noProof/>
        </w:rPr>
        <w:tab/>
      </w:r>
      <w:r w:rsidR="00494C47">
        <w:rPr>
          <w:noProof/>
        </w:rPr>
        <w:fldChar w:fldCharType="begin"/>
      </w:r>
      <w:r>
        <w:rPr>
          <w:noProof/>
        </w:rPr>
        <w:instrText xml:space="preserve"> PAGEREF _Toc356288597 \h </w:instrText>
      </w:r>
      <w:r w:rsidR="00494C47">
        <w:rPr>
          <w:noProof/>
        </w:rPr>
      </w:r>
      <w:r w:rsidR="00494C47">
        <w:rPr>
          <w:noProof/>
        </w:rPr>
        <w:fldChar w:fldCharType="separate"/>
      </w:r>
      <w:r w:rsidR="00062EB4">
        <w:rPr>
          <w:noProof/>
        </w:rPr>
        <w:t>12</w:t>
      </w:r>
      <w:r w:rsidR="00494C47">
        <w:rPr>
          <w:noProof/>
        </w:rPr>
        <w:fldChar w:fldCharType="end"/>
      </w:r>
    </w:p>
    <w:p w:rsidR="00407AF1" w:rsidRDefault="00407AF1">
      <w:pPr>
        <w:pStyle w:val="TOC1"/>
        <w:tabs>
          <w:tab w:val="left" w:pos="880"/>
          <w:tab w:val="right" w:leader="dot" w:pos="10790"/>
        </w:tabs>
        <w:rPr>
          <w:rFonts w:asciiTheme="minorHAnsi" w:eastAsiaTheme="minorEastAsia" w:hAnsiTheme="minorHAnsi" w:cstheme="minorBidi"/>
          <w:b w:val="0"/>
          <w:noProof/>
          <w:color w:val="auto"/>
          <w:szCs w:val="22"/>
        </w:rPr>
      </w:pPr>
      <w:r w:rsidRPr="008D3AB6">
        <w:rPr>
          <w:rFonts w:asciiTheme="majorHAnsi" w:hAnsiTheme="majorHAnsi" w:cstheme="majorHAnsi"/>
          <w:noProof/>
        </w:rPr>
        <w:t>V.</w:t>
      </w:r>
      <w:r>
        <w:rPr>
          <w:rFonts w:asciiTheme="minorHAnsi" w:eastAsiaTheme="minorEastAsia" w:hAnsiTheme="minorHAnsi" w:cstheme="minorBidi"/>
          <w:b w:val="0"/>
          <w:noProof/>
          <w:color w:val="auto"/>
          <w:szCs w:val="22"/>
        </w:rPr>
        <w:tab/>
      </w:r>
      <w:r w:rsidRPr="008D3AB6">
        <w:rPr>
          <w:rFonts w:asciiTheme="majorHAnsi" w:hAnsiTheme="majorHAnsi" w:cstheme="majorHAnsi"/>
          <w:noProof/>
        </w:rPr>
        <w:t>Marketing Plan</w:t>
      </w:r>
      <w:r>
        <w:rPr>
          <w:noProof/>
        </w:rPr>
        <w:tab/>
      </w:r>
      <w:r w:rsidR="00494C47">
        <w:rPr>
          <w:noProof/>
        </w:rPr>
        <w:fldChar w:fldCharType="begin"/>
      </w:r>
      <w:r>
        <w:rPr>
          <w:noProof/>
        </w:rPr>
        <w:instrText xml:space="preserve"> PAGEREF _Toc356288598 \h </w:instrText>
      </w:r>
      <w:r w:rsidR="00494C47">
        <w:rPr>
          <w:noProof/>
        </w:rPr>
      </w:r>
      <w:r w:rsidR="00494C47">
        <w:rPr>
          <w:noProof/>
        </w:rPr>
        <w:fldChar w:fldCharType="separate"/>
      </w:r>
      <w:r w:rsidR="00062EB4">
        <w:rPr>
          <w:noProof/>
        </w:rPr>
        <w:t>16</w:t>
      </w:r>
      <w:r w:rsidR="00494C47">
        <w:rPr>
          <w:noProof/>
        </w:rPr>
        <w:fldChar w:fldCharType="end"/>
      </w:r>
    </w:p>
    <w:p w:rsidR="00407AF1" w:rsidRDefault="00407AF1">
      <w:pPr>
        <w:pStyle w:val="TOC1"/>
        <w:tabs>
          <w:tab w:val="left" w:pos="880"/>
          <w:tab w:val="right" w:leader="dot" w:pos="10790"/>
        </w:tabs>
        <w:rPr>
          <w:rFonts w:asciiTheme="minorHAnsi" w:eastAsiaTheme="minorEastAsia" w:hAnsiTheme="minorHAnsi" w:cstheme="minorBidi"/>
          <w:b w:val="0"/>
          <w:noProof/>
          <w:color w:val="auto"/>
          <w:szCs w:val="22"/>
        </w:rPr>
      </w:pPr>
      <w:r w:rsidRPr="008D3AB6">
        <w:rPr>
          <w:rFonts w:asciiTheme="majorHAnsi" w:hAnsiTheme="majorHAnsi" w:cstheme="majorHAnsi"/>
          <w:noProof/>
        </w:rPr>
        <w:t>VI.</w:t>
      </w:r>
      <w:r>
        <w:rPr>
          <w:rFonts w:asciiTheme="minorHAnsi" w:eastAsiaTheme="minorEastAsia" w:hAnsiTheme="minorHAnsi" w:cstheme="minorBidi"/>
          <w:b w:val="0"/>
          <w:noProof/>
          <w:color w:val="auto"/>
          <w:szCs w:val="22"/>
        </w:rPr>
        <w:tab/>
      </w:r>
      <w:r w:rsidRPr="008D3AB6">
        <w:rPr>
          <w:rFonts w:asciiTheme="majorHAnsi" w:hAnsiTheme="majorHAnsi" w:cstheme="majorHAnsi"/>
          <w:noProof/>
        </w:rPr>
        <w:t>Financial Analysis</w:t>
      </w:r>
      <w:r>
        <w:rPr>
          <w:noProof/>
        </w:rPr>
        <w:tab/>
      </w:r>
      <w:r w:rsidR="00494C47">
        <w:rPr>
          <w:noProof/>
        </w:rPr>
        <w:fldChar w:fldCharType="begin"/>
      </w:r>
      <w:r>
        <w:rPr>
          <w:noProof/>
        </w:rPr>
        <w:instrText xml:space="preserve"> PAGEREF _Toc356288599 \h </w:instrText>
      </w:r>
      <w:r w:rsidR="00494C47">
        <w:rPr>
          <w:noProof/>
        </w:rPr>
      </w:r>
      <w:r w:rsidR="00494C47">
        <w:rPr>
          <w:noProof/>
        </w:rPr>
        <w:fldChar w:fldCharType="separate"/>
      </w:r>
      <w:r w:rsidR="00062EB4">
        <w:rPr>
          <w:noProof/>
        </w:rPr>
        <w:t>16</w:t>
      </w:r>
      <w:r w:rsidR="00494C47">
        <w:rPr>
          <w:noProof/>
        </w:rPr>
        <w:fldChar w:fldCharType="end"/>
      </w:r>
    </w:p>
    <w:p w:rsidR="00407AF1" w:rsidRDefault="00407AF1">
      <w:pPr>
        <w:pStyle w:val="TOC1"/>
        <w:tabs>
          <w:tab w:val="left" w:pos="1100"/>
          <w:tab w:val="right" w:leader="dot" w:pos="10790"/>
        </w:tabs>
        <w:rPr>
          <w:rFonts w:asciiTheme="minorHAnsi" w:eastAsiaTheme="minorEastAsia" w:hAnsiTheme="minorHAnsi" w:cstheme="minorBidi"/>
          <w:b w:val="0"/>
          <w:noProof/>
          <w:color w:val="auto"/>
          <w:szCs w:val="22"/>
        </w:rPr>
      </w:pPr>
      <w:r w:rsidRPr="008D3AB6">
        <w:rPr>
          <w:rFonts w:asciiTheme="majorHAnsi" w:hAnsiTheme="majorHAnsi" w:cstheme="majorHAnsi"/>
          <w:noProof/>
        </w:rPr>
        <w:t>VII.</w:t>
      </w:r>
      <w:r w:rsidR="0067033D">
        <w:rPr>
          <w:rFonts w:asciiTheme="majorHAnsi" w:hAnsiTheme="majorHAnsi" w:cstheme="majorHAnsi"/>
          <w:noProof/>
        </w:rPr>
        <w:t xml:space="preserve">    </w:t>
      </w:r>
      <w:r w:rsidRPr="008D3AB6">
        <w:rPr>
          <w:rFonts w:asciiTheme="majorHAnsi" w:hAnsiTheme="majorHAnsi" w:cstheme="majorHAnsi"/>
          <w:noProof/>
        </w:rPr>
        <w:t>Requirements</w:t>
      </w:r>
      <w:r>
        <w:rPr>
          <w:noProof/>
        </w:rPr>
        <w:tab/>
      </w:r>
      <w:r w:rsidR="00494C47">
        <w:rPr>
          <w:noProof/>
        </w:rPr>
        <w:fldChar w:fldCharType="begin"/>
      </w:r>
      <w:r>
        <w:rPr>
          <w:noProof/>
        </w:rPr>
        <w:instrText xml:space="preserve"> PAGEREF _Toc356288600 \h </w:instrText>
      </w:r>
      <w:r w:rsidR="00494C47">
        <w:rPr>
          <w:noProof/>
        </w:rPr>
      </w:r>
      <w:r w:rsidR="00494C47">
        <w:rPr>
          <w:noProof/>
        </w:rPr>
        <w:fldChar w:fldCharType="separate"/>
      </w:r>
      <w:r w:rsidR="00062EB4">
        <w:rPr>
          <w:noProof/>
        </w:rPr>
        <w:t>21</w:t>
      </w:r>
      <w:r w:rsidR="00494C47">
        <w:rPr>
          <w:noProof/>
        </w:rPr>
        <w:fldChar w:fldCharType="end"/>
      </w:r>
    </w:p>
    <w:p w:rsidR="00407AF1" w:rsidRDefault="00407AF1">
      <w:pPr>
        <w:pStyle w:val="TOC1"/>
        <w:tabs>
          <w:tab w:val="left" w:pos="1100"/>
          <w:tab w:val="right" w:leader="dot" w:pos="10790"/>
        </w:tabs>
        <w:rPr>
          <w:noProof/>
        </w:rPr>
      </w:pPr>
      <w:r w:rsidRPr="008D3AB6">
        <w:rPr>
          <w:rFonts w:asciiTheme="majorHAnsi" w:hAnsiTheme="majorHAnsi" w:cstheme="majorHAnsi"/>
          <w:noProof/>
        </w:rPr>
        <w:t>VIII.</w:t>
      </w:r>
      <w:r w:rsidR="0067033D">
        <w:rPr>
          <w:rFonts w:asciiTheme="minorHAnsi" w:eastAsiaTheme="minorEastAsia" w:hAnsiTheme="minorHAnsi" w:cstheme="minorBidi"/>
          <w:b w:val="0"/>
          <w:noProof/>
          <w:color w:val="auto"/>
          <w:szCs w:val="22"/>
        </w:rPr>
        <w:t xml:space="preserve">   </w:t>
      </w:r>
      <w:r w:rsidRPr="008D3AB6">
        <w:rPr>
          <w:rFonts w:asciiTheme="majorHAnsi" w:hAnsiTheme="majorHAnsi" w:cstheme="majorHAnsi"/>
          <w:noProof/>
        </w:rPr>
        <w:t>Feasibility</w:t>
      </w:r>
      <w:r>
        <w:rPr>
          <w:noProof/>
        </w:rPr>
        <w:tab/>
      </w:r>
      <w:r w:rsidR="00494C47">
        <w:rPr>
          <w:noProof/>
        </w:rPr>
        <w:fldChar w:fldCharType="begin"/>
      </w:r>
      <w:r>
        <w:rPr>
          <w:noProof/>
        </w:rPr>
        <w:instrText xml:space="preserve"> PAGEREF _Toc356288601 \h </w:instrText>
      </w:r>
      <w:r w:rsidR="00494C47">
        <w:rPr>
          <w:noProof/>
        </w:rPr>
      </w:r>
      <w:r w:rsidR="00494C47">
        <w:rPr>
          <w:noProof/>
        </w:rPr>
        <w:fldChar w:fldCharType="separate"/>
      </w:r>
      <w:r w:rsidR="00062EB4">
        <w:rPr>
          <w:noProof/>
        </w:rPr>
        <w:t>24</w:t>
      </w:r>
      <w:r w:rsidR="00494C47">
        <w:rPr>
          <w:noProof/>
        </w:rPr>
        <w:fldChar w:fldCharType="end"/>
      </w:r>
    </w:p>
    <w:p w:rsidR="002B72FA" w:rsidRPr="002B72FA" w:rsidRDefault="002B72FA" w:rsidP="002B72FA">
      <w:pPr>
        <w:pStyle w:val="ABCSectionText"/>
        <w:rPr>
          <w:b/>
          <w:sz w:val="22"/>
          <w:szCs w:val="22"/>
        </w:rPr>
      </w:pPr>
      <w:r w:rsidRPr="002B72FA">
        <w:rPr>
          <w:b/>
          <w:sz w:val="22"/>
          <w:szCs w:val="22"/>
        </w:rPr>
        <w:t>V.</w:t>
      </w:r>
      <w:r w:rsidRPr="002B72FA">
        <w:rPr>
          <w:b/>
          <w:sz w:val="22"/>
          <w:szCs w:val="22"/>
        </w:rPr>
        <w:tab/>
        <w:t xml:space="preserve">  </w:t>
      </w:r>
      <w:r>
        <w:rPr>
          <w:b/>
          <w:sz w:val="22"/>
          <w:szCs w:val="22"/>
        </w:rPr>
        <w:t xml:space="preserve"> </w:t>
      </w:r>
      <w:r w:rsidRPr="002B72FA">
        <w:rPr>
          <w:b/>
          <w:sz w:val="22"/>
          <w:szCs w:val="22"/>
        </w:rPr>
        <w:t>Addi</w:t>
      </w:r>
      <w:r>
        <w:rPr>
          <w:b/>
          <w:sz w:val="22"/>
          <w:szCs w:val="22"/>
        </w:rPr>
        <w:t>tional Advisory Board Resources…………………………………………………………………….</w:t>
      </w:r>
    </w:p>
    <w:p w:rsidR="001D13EE" w:rsidRPr="009948CF" w:rsidRDefault="00494C47" w:rsidP="00407AF1">
      <w:pPr>
        <w:pStyle w:val="ABCSectionText"/>
        <w:ind w:left="0"/>
        <w:rPr>
          <w:rFonts w:asciiTheme="majorHAnsi" w:hAnsiTheme="majorHAnsi" w:cstheme="majorHAnsi"/>
          <w:noProof/>
        </w:rPr>
      </w:pPr>
      <w:r w:rsidRPr="009948CF">
        <w:rPr>
          <w:rFonts w:asciiTheme="majorHAnsi" w:hAnsiTheme="majorHAnsi" w:cstheme="majorHAnsi"/>
          <w:noProof/>
          <w:sz w:val="22"/>
        </w:rPr>
        <w:fldChar w:fldCharType="end"/>
      </w:r>
      <w:r w:rsidR="00DD24FC" w:rsidRPr="009948CF">
        <w:rPr>
          <w:rFonts w:asciiTheme="majorHAnsi" w:hAnsiTheme="majorHAnsi" w:cstheme="majorHAnsi"/>
        </w:rPr>
        <w:br w:type="page"/>
      </w:r>
      <w:bookmarkEnd w:id="0"/>
    </w:p>
    <w:p w:rsidR="001D13EE" w:rsidRPr="009948CF" w:rsidRDefault="001D13EE" w:rsidP="001D13EE">
      <w:pPr>
        <w:pStyle w:val="ABCHeading1Linked"/>
        <w:rPr>
          <w:rFonts w:asciiTheme="majorHAnsi" w:hAnsiTheme="majorHAnsi" w:cstheme="majorHAnsi"/>
        </w:rPr>
      </w:pPr>
      <w:bookmarkStart w:id="1" w:name="_Toc356288593"/>
      <w:r w:rsidRPr="009948CF">
        <w:rPr>
          <w:rFonts w:asciiTheme="majorHAnsi" w:hAnsiTheme="majorHAnsi" w:cstheme="majorHAnsi"/>
        </w:rPr>
        <w:lastRenderedPageBreak/>
        <w:t>Business Plan Template</w:t>
      </w:r>
      <w:bookmarkEnd w:id="1"/>
      <w:r w:rsidRPr="009948CF">
        <w:rPr>
          <w:rFonts w:asciiTheme="majorHAnsi" w:hAnsiTheme="majorHAnsi" w:cstheme="majorHAnsi"/>
        </w:rPr>
        <w:t xml:space="preserve"> </w:t>
      </w:r>
    </w:p>
    <w:p w:rsidR="001D13EE" w:rsidRPr="009948CF" w:rsidRDefault="001D13EE" w:rsidP="001D13EE">
      <w:pPr>
        <w:pStyle w:val="ABCSectionText"/>
        <w:rPr>
          <w:rFonts w:asciiTheme="majorHAnsi" w:hAnsiTheme="majorHAnsi" w:cstheme="majorHAnsi"/>
          <w:b/>
          <w:i/>
          <w:sz w:val="24"/>
          <w:szCs w:val="24"/>
        </w:rPr>
      </w:pPr>
      <w:r w:rsidRPr="009948CF">
        <w:rPr>
          <w:rFonts w:asciiTheme="majorHAnsi" w:hAnsiTheme="majorHAnsi" w:cstheme="majorHAnsi"/>
          <w:b/>
          <w:i/>
          <w:sz w:val="24"/>
          <w:szCs w:val="24"/>
        </w:rPr>
        <w:t>About This Tool</w:t>
      </w:r>
      <w:r w:rsidRPr="009948CF">
        <w:rPr>
          <w:rFonts w:asciiTheme="majorHAnsi" w:hAnsiTheme="majorHAnsi" w:cstheme="majorHAnsi"/>
          <w:b/>
          <w:i/>
          <w:sz w:val="24"/>
          <w:szCs w:val="24"/>
        </w:rPr>
        <w:tab/>
      </w:r>
      <w:r w:rsidRPr="009948CF">
        <w:rPr>
          <w:rFonts w:asciiTheme="majorHAnsi" w:hAnsiTheme="majorHAnsi" w:cstheme="majorHAnsi"/>
          <w:b/>
          <w:i/>
          <w:sz w:val="24"/>
          <w:szCs w:val="24"/>
        </w:rPr>
        <w:tab/>
      </w:r>
      <w:r w:rsidRPr="009948CF">
        <w:rPr>
          <w:rFonts w:asciiTheme="majorHAnsi" w:hAnsiTheme="majorHAnsi" w:cstheme="majorHAnsi"/>
          <w:b/>
          <w:i/>
          <w:sz w:val="24"/>
          <w:szCs w:val="24"/>
        </w:rPr>
        <w:tab/>
      </w:r>
      <w:r w:rsidRPr="009948CF">
        <w:rPr>
          <w:rFonts w:asciiTheme="majorHAnsi" w:hAnsiTheme="majorHAnsi" w:cstheme="majorHAnsi"/>
          <w:b/>
          <w:i/>
          <w:sz w:val="24"/>
          <w:szCs w:val="24"/>
        </w:rPr>
        <w:tab/>
      </w:r>
      <w:r w:rsidRPr="009948CF">
        <w:rPr>
          <w:rFonts w:asciiTheme="majorHAnsi" w:hAnsiTheme="majorHAnsi" w:cstheme="majorHAnsi"/>
          <w:b/>
          <w:i/>
          <w:sz w:val="24"/>
          <w:szCs w:val="24"/>
        </w:rPr>
        <w:tab/>
      </w:r>
      <w:r w:rsidRPr="009948CF">
        <w:rPr>
          <w:rFonts w:asciiTheme="majorHAnsi" w:hAnsiTheme="majorHAnsi" w:cstheme="majorHAnsi"/>
          <w:b/>
          <w:i/>
          <w:sz w:val="24"/>
          <w:szCs w:val="24"/>
        </w:rPr>
        <w:tab/>
      </w:r>
      <w:r w:rsidRPr="009948CF">
        <w:rPr>
          <w:rFonts w:asciiTheme="majorHAnsi" w:hAnsiTheme="majorHAnsi" w:cstheme="majorHAnsi"/>
          <w:b/>
          <w:i/>
          <w:sz w:val="24"/>
          <w:szCs w:val="24"/>
        </w:rPr>
        <w:tab/>
      </w:r>
      <w:r w:rsidRPr="009948CF">
        <w:rPr>
          <w:rFonts w:asciiTheme="majorHAnsi" w:hAnsiTheme="majorHAnsi" w:cstheme="majorHAnsi"/>
          <w:b/>
          <w:i/>
          <w:sz w:val="24"/>
          <w:szCs w:val="24"/>
        </w:rPr>
        <w:tab/>
      </w:r>
      <w:r w:rsidRPr="009948CF">
        <w:rPr>
          <w:rFonts w:asciiTheme="majorHAnsi" w:hAnsiTheme="majorHAnsi" w:cstheme="majorHAnsi"/>
          <w:b/>
          <w:i/>
          <w:sz w:val="24"/>
          <w:szCs w:val="24"/>
        </w:rPr>
        <w:tab/>
      </w:r>
    </w:p>
    <w:p w:rsidR="001D13EE" w:rsidRPr="009948CF" w:rsidRDefault="001D13EE" w:rsidP="001D13EE">
      <w:pPr>
        <w:pStyle w:val="ABCSectionText"/>
        <w:rPr>
          <w:rFonts w:asciiTheme="majorHAnsi" w:hAnsiTheme="majorHAnsi" w:cstheme="majorHAnsi"/>
        </w:rPr>
      </w:pPr>
      <w:r w:rsidRPr="009948CF">
        <w:rPr>
          <w:rFonts w:asciiTheme="majorHAnsi" w:hAnsiTheme="majorHAnsi" w:cstheme="majorHAnsi"/>
        </w:rPr>
        <w:t xml:space="preserve">Once a new business concept receives initial approval, project champions should develop a comprehensive business plan containing well defined metrics, and an in depth analysis of the proposed business endeavor. Every effective business plan should at least incorporate the elements included in the following template to properly evaluate and prepare for implementation. For further information and related practices, please refer to the </w:t>
      </w:r>
      <w:r w:rsidR="004D50D3">
        <w:rPr>
          <w:rFonts w:asciiTheme="majorHAnsi" w:hAnsiTheme="majorHAnsi" w:cstheme="majorHAnsi"/>
        </w:rPr>
        <w:t>M</w:t>
      </w:r>
      <w:r w:rsidR="006E3A8E">
        <w:rPr>
          <w:rFonts w:asciiTheme="majorHAnsi" w:hAnsiTheme="majorHAnsi" w:cstheme="majorHAnsi"/>
        </w:rPr>
        <w:t>arketing and Planning Leadership Council</w:t>
      </w:r>
      <w:r w:rsidR="004D50D3" w:rsidRPr="009948CF">
        <w:rPr>
          <w:rFonts w:asciiTheme="majorHAnsi" w:hAnsiTheme="majorHAnsi" w:cstheme="majorHAnsi"/>
        </w:rPr>
        <w:t xml:space="preserve"> </w:t>
      </w:r>
      <w:r w:rsidRPr="009948CF">
        <w:rPr>
          <w:rFonts w:asciiTheme="majorHAnsi" w:hAnsiTheme="majorHAnsi" w:cstheme="majorHAnsi"/>
        </w:rPr>
        <w:t xml:space="preserve">studies </w:t>
      </w:r>
      <w:r w:rsidR="004D50D3">
        <w:rPr>
          <w:rFonts w:asciiTheme="majorHAnsi" w:hAnsiTheme="majorHAnsi" w:cstheme="majorHAnsi"/>
        </w:rPr>
        <w:t xml:space="preserve">Priming the New Product Pipeline, </w:t>
      </w:r>
      <w:r w:rsidRPr="009948CF">
        <w:rPr>
          <w:rFonts w:asciiTheme="majorHAnsi" w:hAnsiTheme="majorHAnsi" w:cstheme="majorHAnsi"/>
        </w:rPr>
        <w:t>New Business Incubator</w:t>
      </w:r>
      <w:r w:rsidR="004D50D3">
        <w:rPr>
          <w:rFonts w:asciiTheme="majorHAnsi" w:hAnsiTheme="majorHAnsi" w:cstheme="majorHAnsi"/>
        </w:rPr>
        <w:t>,</w:t>
      </w:r>
      <w:r w:rsidRPr="009948CF">
        <w:rPr>
          <w:rFonts w:asciiTheme="majorHAnsi" w:hAnsiTheme="majorHAnsi" w:cstheme="majorHAnsi"/>
        </w:rPr>
        <w:t xml:space="preserve"> and Perfecting Competitive Intelligence.</w:t>
      </w:r>
    </w:p>
    <w:p w:rsidR="001D13EE" w:rsidRPr="009948CF" w:rsidRDefault="001D13EE" w:rsidP="001D13EE">
      <w:pPr>
        <w:pStyle w:val="ABCSectionText"/>
        <w:rPr>
          <w:rFonts w:asciiTheme="majorHAnsi" w:hAnsiTheme="majorHAnsi" w:cstheme="majorHAnsi"/>
        </w:rPr>
      </w:pPr>
    </w:p>
    <w:p w:rsidR="001D13EE" w:rsidRPr="009948CF" w:rsidRDefault="001D13EE" w:rsidP="001D13EE">
      <w:pPr>
        <w:pStyle w:val="ABCSectionText"/>
        <w:rPr>
          <w:rFonts w:asciiTheme="majorHAnsi" w:hAnsiTheme="majorHAnsi" w:cstheme="majorHAnsi"/>
          <w:b/>
          <w:i/>
          <w:sz w:val="24"/>
          <w:szCs w:val="24"/>
        </w:rPr>
      </w:pPr>
      <w:r w:rsidRPr="009948CF">
        <w:rPr>
          <w:rFonts w:asciiTheme="majorHAnsi" w:hAnsiTheme="majorHAnsi" w:cstheme="majorHAnsi"/>
          <w:b/>
          <w:i/>
          <w:sz w:val="24"/>
          <w:szCs w:val="24"/>
        </w:rPr>
        <w:t xml:space="preserve">Instructions: </w:t>
      </w:r>
    </w:p>
    <w:p w:rsidR="001D13EE" w:rsidRPr="009948CF" w:rsidRDefault="001D13EE" w:rsidP="001D13EE">
      <w:pPr>
        <w:pStyle w:val="ABCSectionText"/>
        <w:rPr>
          <w:rFonts w:asciiTheme="majorHAnsi" w:hAnsiTheme="majorHAnsi" w:cstheme="majorHAnsi"/>
        </w:rPr>
      </w:pPr>
      <w:r w:rsidRPr="009948CF">
        <w:rPr>
          <w:rFonts w:asciiTheme="majorHAnsi" w:hAnsiTheme="majorHAnsi" w:cstheme="majorHAnsi"/>
        </w:rPr>
        <w:t>1) Each section of the tool provides a comment and sample box to aid in business plan</w:t>
      </w:r>
      <w:r w:rsidR="004D50D3">
        <w:rPr>
          <w:rFonts w:asciiTheme="majorHAnsi" w:hAnsiTheme="majorHAnsi" w:cstheme="majorHAnsi"/>
        </w:rPr>
        <w:t xml:space="preserve"> development</w:t>
      </w:r>
      <w:r w:rsidRPr="009948CF">
        <w:rPr>
          <w:rFonts w:asciiTheme="majorHAnsi" w:hAnsiTheme="majorHAnsi" w:cstheme="majorHAnsi"/>
        </w:rPr>
        <w:t xml:space="preserve">. The comment boxes (gray boxes) provide explanations of a particular section, a list of elements </w:t>
      </w:r>
      <w:r w:rsidR="004D50D3">
        <w:rPr>
          <w:rFonts w:asciiTheme="majorHAnsi" w:hAnsiTheme="majorHAnsi" w:cstheme="majorHAnsi"/>
        </w:rPr>
        <w:t xml:space="preserve">that </w:t>
      </w:r>
      <w:r w:rsidRPr="009948CF">
        <w:rPr>
          <w:rFonts w:asciiTheme="majorHAnsi" w:hAnsiTheme="majorHAnsi" w:cstheme="majorHAnsi"/>
        </w:rPr>
        <w:t>should be included,</w:t>
      </w:r>
      <w:r w:rsidR="004D50D3">
        <w:rPr>
          <w:rFonts w:asciiTheme="majorHAnsi" w:hAnsiTheme="majorHAnsi" w:cstheme="majorHAnsi"/>
        </w:rPr>
        <w:t xml:space="preserve"> and  </w:t>
      </w:r>
      <w:r w:rsidRPr="009948CF">
        <w:rPr>
          <w:rFonts w:asciiTheme="majorHAnsi" w:hAnsiTheme="majorHAnsi" w:cstheme="majorHAnsi"/>
        </w:rPr>
        <w:t xml:space="preserve">links to practices and tools on The Advisory Board Company’s website.  The sample boxes provide examples of charts or figures that could be included in addition to explanatory text for each section.  </w:t>
      </w:r>
    </w:p>
    <w:p w:rsidR="001D13EE" w:rsidRPr="009948CF" w:rsidRDefault="001D13EE" w:rsidP="001D13EE">
      <w:pPr>
        <w:pStyle w:val="ABCSectionText"/>
        <w:rPr>
          <w:rFonts w:asciiTheme="majorHAnsi" w:hAnsiTheme="majorHAnsi" w:cstheme="majorHAnsi"/>
        </w:rPr>
      </w:pPr>
    </w:p>
    <w:p w:rsidR="001D13EE" w:rsidRPr="009948CF" w:rsidRDefault="001D13EE" w:rsidP="001D13EE">
      <w:pPr>
        <w:pStyle w:val="ABCSectionText"/>
        <w:rPr>
          <w:rFonts w:asciiTheme="majorHAnsi" w:hAnsiTheme="majorHAnsi" w:cstheme="majorHAnsi"/>
        </w:rPr>
      </w:pPr>
      <w:r w:rsidRPr="009948CF">
        <w:rPr>
          <w:rFonts w:asciiTheme="majorHAnsi" w:hAnsiTheme="majorHAnsi" w:cstheme="majorHAnsi"/>
        </w:rPr>
        <w:t>2) Once you have read each of the comment boxes for the section, please insert your own text where each prompt reads Insert Text Here.</w:t>
      </w:r>
    </w:p>
    <w:p w:rsidR="001D13EE" w:rsidRPr="009948CF" w:rsidRDefault="001D13EE" w:rsidP="001D13EE">
      <w:pPr>
        <w:pStyle w:val="ABCSectionText"/>
        <w:rPr>
          <w:rFonts w:asciiTheme="majorHAnsi" w:hAnsiTheme="majorHAnsi" w:cstheme="majorHAnsi"/>
        </w:rPr>
      </w:pPr>
    </w:p>
    <w:p w:rsidR="001D13EE" w:rsidRPr="009948CF" w:rsidRDefault="001D13EE" w:rsidP="001D13EE">
      <w:pPr>
        <w:pStyle w:val="ABCSectionText"/>
        <w:rPr>
          <w:rFonts w:asciiTheme="majorHAnsi" w:hAnsiTheme="majorHAnsi" w:cstheme="majorHAnsi"/>
        </w:rPr>
      </w:pPr>
      <w:r w:rsidRPr="009948CF">
        <w:rPr>
          <w:rFonts w:asciiTheme="majorHAnsi" w:hAnsiTheme="majorHAnsi" w:cstheme="majorHAnsi"/>
        </w:rPr>
        <w:t>3) After inserting your own text, please delete the comment boxes provided by The Advisory Board Company. To finalize your document for internal use, please delete any Advisory Board specific information in the tool such as the title page, instructions, and Terms and Conditions of use.</w:t>
      </w:r>
    </w:p>
    <w:p w:rsidR="001D13EE" w:rsidRPr="009948CF" w:rsidRDefault="001D13EE" w:rsidP="001D13EE">
      <w:pPr>
        <w:pStyle w:val="ABCSectionText"/>
        <w:rPr>
          <w:rFonts w:asciiTheme="majorHAnsi" w:hAnsiTheme="majorHAnsi" w:cstheme="majorHAnsi"/>
        </w:rPr>
      </w:pPr>
    </w:p>
    <w:p w:rsidR="001D13EE" w:rsidRPr="009948CF" w:rsidRDefault="001D13EE" w:rsidP="001D13EE">
      <w:pPr>
        <w:pStyle w:val="ABCSectionText"/>
        <w:rPr>
          <w:rFonts w:asciiTheme="majorHAnsi" w:hAnsiTheme="majorHAnsi" w:cstheme="majorHAnsi"/>
        </w:rPr>
      </w:pPr>
      <w:r w:rsidRPr="009948CF">
        <w:rPr>
          <w:rFonts w:asciiTheme="majorHAnsi" w:hAnsiTheme="majorHAnsi" w:cstheme="majorHAnsi"/>
        </w:rPr>
        <w:t>4) Once all comment boxes have been deleted and you are satisfied with the text of your document please update the Table of Contents page by following the steps below:</w:t>
      </w:r>
    </w:p>
    <w:p w:rsidR="001D13EE" w:rsidRPr="009948CF" w:rsidRDefault="001D13EE" w:rsidP="001D13EE">
      <w:pPr>
        <w:pStyle w:val="ABCSectionText"/>
        <w:rPr>
          <w:rFonts w:asciiTheme="majorHAnsi" w:hAnsiTheme="majorHAnsi" w:cstheme="majorHAnsi"/>
        </w:rPr>
      </w:pPr>
      <w:r w:rsidRPr="009948CF">
        <w:rPr>
          <w:rFonts w:asciiTheme="majorHAnsi" w:hAnsiTheme="majorHAnsi" w:cstheme="majorHAnsi"/>
        </w:rPr>
        <w:tab/>
        <w:t>a. Right-click on any section of the table of contents</w:t>
      </w:r>
    </w:p>
    <w:p w:rsidR="001D13EE" w:rsidRPr="009948CF" w:rsidRDefault="001D13EE" w:rsidP="001D13EE">
      <w:pPr>
        <w:pStyle w:val="ABCSectionText"/>
        <w:rPr>
          <w:rFonts w:asciiTheme="majorHAnsi" w:hAnsiTheme="majorHAnsi" w:cstheme="majorHAnsi"/>
        </w:rPr>
      </w:pPr>
      <w:r w:rsidRPr="009948CF">
        <w:rPr>
          <w:rFonts w:asciiTheme="majorHAnsi" w:hAnsiTheme="majorHAnsi" w:cstheme="majorHAnsi"/>
        </w:rPr>
        <w:tab/>
        <w:t>b. Select “Update Field”</w:t>
      </w:r>
    </w:p>
    <w:p w:rsidR="001D13EE" w:rsidRPr="009948CF" w:rsidRDefault="001D13EE" w:rsidP="008330FB">
      <w:pPr>
        <w:pStyle w:val="ABCSectionText"/>
        <w:ind w:left="720"/>
        <w:rPr>
          <w:rFonts w:asciiTheme="majorHAnsi" w:hAnsiTheme="majorHAnsi" w:cstheme="majorHAnsi"/>
        </w:rPr>
      </w:pPr>
      <w:r w:rsidRPr="009948CF">
        <w:rPr>
          <w:rFonts w:asciiTheme="majorHAnsi" w:hAnsiTheme="majorHAnsi" w:cstheme="majorHAnsi"/>
        </w:rPr>
        <w:t>c. Select “Update Page Numbers Only” (This is a critical step; if you select “Update Entire Table” it will alter the format of the table, and cannot be undone</w:t>
      </w:r>
      <w:r w:rsidR="002233A5">
        <w:rPr>
          <w:rFonts w:asciiTheme="majorHAnsi" w:hAnsiTheme="majorHAnsi" w:cstheme="majorHAnsi"/>
        </w:rPr>
        <w:t>)</w:t>
      </w:r>
      <w:r w:rsidRPr="009948CF">
        <w:rPr>
          <w:rFonts w:asciiTheme="majorHAnsi" w:hAnsiTheme="majorHAnsi" w:cstheme="majorHAnsi"/>
        </w:rPr>
        <w:t>.</w:t>
      </w:r>
    </w:p>
    <w:p w:rsidR="001D13EE" w:rsidRPr="009948CF" w:rsidRDefault="001D13EE" w:rsidP="001D13EE">
      <w:pPr>
        <w:pStyle w:val="ABCSectionText"/>
        <w:rPr>
          <w:rFonts w:asciiTheme="majorHAnsi" w:hAnsiTheme="majorHAnsi" w:cstheme="majorHAnsi"/>
        </w:rPr>
      </w:pPr>
    </w:p>
    <w:p w:rsidR="001D13EE" w:rsidRPr="009948CF" w:rsidRDefault="001D13EE" w:rsidP="001D13EE">
      <w:pPr>
        <w:pStyle w:val="ABCSectionText"/>
        <w:rPr>
          <w:rFonts w:asciiTheme="majorHAnsi" w:hAnsiTheme="majorHAnsi" w:cstheme="majorHAnsi"/>
          <w:b/>
          <w:i/>
          <w:sz w:val="24"/>
          <w:szCs w:val="24"/>
        </w:rPr>
      </w:pPr>
      <w:r w:rsidRPr="009948CF">
        <w:rPr>
          <w:rFonts w:asciiTheme="majorHAnsi" w:hAnsiTheme="majorHAnsi" w:cstheme="majorHAnsi"/>
          <w:b/>
          <w:i/>
          <w:sz w:val="24"/>
          <w:szCs w:val="24"/>
        </w:rPr>
        <w:t>Contact Us</w:t>
      </w:r>
      <w:r w:rsidRPr="009948CF">
        <w:rPr>
          <w:rFonts w:asciiTheme="majorHAnsi" w:hAnsiTheme="majorHAnsi" w:cstheme="majorHAnsi"/>
          <w:b/>
          <w:i/>
          <w:sz w:val="24"/>
          <w:szCs w:val="24"/>
        </w:rPr>
        <w:tab/>
      </w:r>
      <w:r w:rsidRPr="009948CF">
        <w:rPr>
          <w:rFonts w:asciiTheme="majorHAnsi" w:hAnsiTheme="majorHAnsi" w:cstheme="majorHAnsi"/>
          <w:b/>
          <w:i/>
          <w:sz w:val="24"/>
          <w:szCs w:val="24"/>
        </w:rPr>
        <w:tab/>
      </w:r>
      <w:r w:rsidRPr="009948CF">
        <w:rPr>
          <w:rFonts w:asciiTheme="majorHAnsi" w:hAnsiTheme="majorHAnsi" w:cstheme="majorHAnsi"/>
          <w:b/>
          <w:i/>
          <w:sz w:val="24"/>
          <w:szCs w:val="24"/>
        </w:rPr>
        <w:tab/>
      </w:r>
      <w:r w:rsidRPr="009948CF">
        <w:rPr>
          <w:rFonts w:asciiTheme="majorHAnsi" w:hAnsiTheme="majorHAnsi" w:cstheme="majorHAnsi"/>
          <w:b/>
          <w:i/>
          <w:sz w:val="24"/>
          <w:szCs w:val="24"/>
        </w:rPr>
        <w:tab/>
      </w:r>
      <w:r w:rsidRPr="009948CF">
        <w:rPr>
          <w:rFonts w:asciiTheme="majorHAnsi" w:hAnsiTheme="majorHAnsi" w:cstheme="majorHAnsi"/>
          <w:b/>
          <w:i/>
          <w:sz w:val="24"/>
          <w:szCs w:val="24"/>
        </w:rPr>
        <w:tab/>
      </w:r>
      <w:r w:rsidRPr="009948CF">
        <w:rPr>
          <w:rFonts w:asciiTheme="majorHAnsi" w:hAnsiTheme="majorHAnsi" w:cstheme="majorHAnsi"/>
          <w:b/>
          <w:i/>
          <w:sz w:val="24"/>
          <w:szCs w:val="24"/>
        </w:rPr>
        <w:tab/>
      </w:r>
      <w:r w:rsidRPr="009948CF">
        <w:rPr>
          <w:rFonts w:asciiTheme="majorHAnsi" w:hAnsiTheme="majorHAnsi" w:cstheme="majorHAnsi"/>
          <w:b/>
          <w:i/>
          <w:sz w:val="24"/>
          <w:szCs w:val="24"/>
        </w:rPr>
        <w:tab/>
      </w:r>
      <w:r w:rsidRPr="009948CF">
        <w:rPr>
          <w:rFonts w:asciiTheme="majorHAnsi" w:hAnsiTheme="majorHAnsi" w:cstheme="majorHAnsi"/>
          <w:b/>
          <w:i/>
          <w:sz w:val="24"/>
          <w:szCs w:val="24"/>
        </w:rPr>
        <w:tab/>
      </w:r>
      <w:r w:rsidRPr="009948CF">
        <w:rPr>
          <w:rFonts w:asciiTheme="majorHAnsi" w:hAnsiTheme="majorHAnsi" w:cstheme="majorHAnsi"/>
          <w:b/>
          <w:i/>
          <w:sz w:val="24"/>
          <w:szCs w:val="24"/>
        </w:rPr>
        <w:tab/>
      </w:r>
    </w:p>
    <w:p w:rsidR="001D13EE" w:rsidRPr="009948CF" w:rsidRDefault="001D13EE" w:rsidP="001D13EE">
      <w:pPr>
        <w:pStyle w:val="ABCSectionText"/>
        <w:rPr>
          <w:rFonts w:asciiTheme="majorHAnsi" w:hAnsiTheme="majorHAnsi" w:cstheme="majorHAnsi"/>
        </w:rPr>
      </w:pPr>
      <w:r w:rsidRPr="009948CF">
        <w:rPr>
          <w:rFonts w:asciiTheme="majorHAnsi" w:hAnsiTheme="majorHAnsi" w:cstheme="majorHAnsi"/>
        </w:rPr>
        <w:t>For questions or comments about this document, please call or email:</w:t>
      </w:r>
    </w:p>
    <w:p w:rsidR="001D13EE" w:rsidRPr="009948CF" w:rsidRDefault="00A8438F" w:rsidP="001D13EE">
      <w:pPr>
        <w:pStyle w:val="ABCSectionText"/>
        <w:rPr>
          <w:rFonts w:asciiTheme="majorHAnsi" w:hAnsiTheme="majorHAnsi" w:cstheme="majorHAnsi"/>
        </w:rPr>
      </w:pPr>
      <w:r w:rsidRPr="009948CF">
        <w:rPr>
          <w:rFonts w:asciiTheme="majorHAnsi" w:hAnsiTheme="majorHAnsi" w:cstheme="majorHAnsi"/>
        </w:rPr>
        <w:t>Alicia Daugherty</w:t>
      </w:r>
    </w:p>
    <w:p w:rsidR="001D13EE" w:rsidRPr="009948CF" w:rsidRDefault="001D13EE" w:rsidP="001D13EE">
      <w:pPr>
        <w:pStyle w:val="ABCSectionText"/>
        <w:rPr>
          <w:rFonts w:asciiTheme="majorHAnsi" w:hAnsiTheme="majorHAnsi" w:cstheme="majorHAnsi"/>
        </w:rPr>
      </w:pPr>
      <w:r w:rsidRPr="009948CF">
        <w:rPr>
          <w:rFonts w:asciiTheme="majorHAnsi" w:hAnsiTheme="majorHAnsi" w:cstheme="majorHAnsi"/>
        </w:rPr>
        <w:t>Practice Manager</w:t>
      </w:r>
      <w:r w:rsidRPr="009948CF">
        <w:rPr>
          <w:rFonts w:asciiTheme="majorHAnsi" w:hAnsiTheme="majorHAnsi" w:cstheme="majorHAnsi"/>
        </w:rPr>
        <w:tab/>
      </w:r>
      <w:r w:rsidRPr="009948CF">
        <w:rPr>
          <w:rFonts w:asciiTheme="majorHAnsi" w:hAnsiTheme="majorHAnsi" w:cstheme="majorHAnsi"/>
        </w:rPr>
        <w:tab/>
      </w:r>
      <w:r w:rsidRPr="009948CF">
        <w:rPr>
          <w:rFonts w:asciiTheme="majorHAnsi" w:hAnsiTheme="majorHAnsi" w:cstheme="majorHAnsi"/>
        </w:rPr>
        <w:tab/>
      </w:r>
      <w:r w:rsidRPr="009948CF">
        <w:rPr>
          <w:rFonts w:asciiTheme="majorHAnsi" w:hAnsiTheme="majorHAnsi" w:cstheme="majorHAnsi"/>
        </w:rPr>
        <w:tab/>
      </w:r>
      <w:r w:rsidRPr="009948CF">
        <w:rPr>
          <w:rFonts w:asciiTheme="majorHAnsi" w:hAnsiTheme="majorHAnsi" w:cstheme="majorHAnsi"/>
        </w:rPr>
        <w:tab/>
      </w:r>
      <w:r w:rsidRPr="009948CF">
        <w:rPr>
          <w:rFonts w:asciiTheme="majorHAnsi" w:hAnsiTheme="majorHAnsi" w:cstheme="majorHAnsi"/>
        </w:rPr>
        <w:tab/>
      </w:r>
      <w:r w:rsidRPr="009948CF">
        <w:rPr>
          <w:rFonts w:asciiTheme="majorHAnsi" w:hAnsiTheme="majorHAnsi" w:cstheme="majorHAnsi"/>
        </w:rPr>
        <w:tab/>
      </w:r>
      <w:r w:rsidRPr="009948CF">
        <w:rPr>
          <w:rFonts w:asciiTheme="majorHAnsi" w:hAnsiTheme="majorHAnsi" w:cstheme="majorHAnsi"/>
        </w:rPr>
        <w:tab/>
      </w:r>
      <w:r w:rsidRPr="009948CF">
        <w:rPr>
          <w:rFonts w:asciiTheme="majorHAnsi" w:hAnsiTheme="majorHAnsi" w:cstheme="majorHAnsi"/>
        </w:rPr>
        <w:tab/>
      </w:r>
    </w:p>
    <w:p w:rsidR="001D13EE" w:rsidRPr="009948CF" w:rsidRDefault="001D13EE" w:rsidP="001D13EE">
      <w:pPr>
        <w:pStyle w:val="ABCSectionText"/>
        <w:rPr>
          <w:rFonts w:asciiTheme="majorHAnsi" w:hAnsiTheme="majorHAnsi" w:cstheme="majorHAnsi"/>
        </w:rPr>
      </w:pPr>
      <w:r w:rsidRPr="009948CF">
        <w:rPr>
          <w:rFonts w:asciiTheme="majorHAnsi" w:hAnsiTheme="majorHAnsi" w:cstheme="majorHAnsi"/>
        </w:rPr>
        <w:t>Marketing and Planning Leadership Council</w:t>
      </w:r>
    </w:p>
    <w:p w:rsidR="00A8438F" w:rsidRPr="009948CF" w:rsidRDefault="00A8438F" w:rsidP="001D13EE">
      <w:pPr>
        <w:pStyle w:val="ABCSectionText"/>
        <w:rPr>
          <w:rFonts w:asciiTheme="majorHAnsi" w:hAnsiTheme="majorHAnsi" w:cstheme="majorHAnsi"/>
        </w:rPr>
      </w:pPr>
      <w:r w:rsidRPr="009948CF">
        <w:rPr>
          <w:rFonts w:asciiTheme="majorHAnsi" w:hAnsiTheme="majorHAnsi" w:cstheme="majorHAnsi"/>
        </w:rPr>
        <w:t>(202) 266-5600</w:t>
      </w:r>
    </w:p>
    <w:p w:rsidR="001D13EE" w:rsidRPr="009948CF" w:rsidRDefault="00605920" w:rsidP="001D13EE">
      <w:pPr>
        <w:pStyle w:val="ABCSectionText"/>
        <w:rPr>
          <w:rFonts w:asciiTheme="majorHAnsi" w:hAnsiTheme="majorHAnsi" w:cstheme="majorHAnsi"/>
        </w:rPr>
      </w:pPr>
      <w:hyperlink r:id="rId11" w:history="1">
        <w:r w:rsidR="00A8438F" w:rsidRPr="009948CF">
          <w:rPr>
            <w:rStyle w:val="Hyperlink"/>
            <w:rFonts w:asciiTheme="majorHAnsi" w:hAnsiTheme="majorHAnsi" w:cstheme="majorHAnsi"/>
          </w:rPr>
          <w:t>daughera@advisory.com</w:t>
        </w:r>
      </w:hyperlink>
    </w:p>
    <w:p w:rsidR="00A8438F" w:rsidRPr="009948CF" w:rsidRDefault="00A8438F" w:rsidP="001D13EE">
      <w:pPr>
        <w:pStyle w:val="ABCSectionText"/>
        <w:rPr>
          <w:rFonts w:asciiTheme="majorHAnsi" w:hAnsiTheme="majorHAnsi" w:cstheme="majorHAnsi"/>
        </w:rPr>
      </w:pPr>
    </w:p>
    <w:p w:rsidR="00A8438F" w:rsidRPr="009948CF" w:rsidRDefault="00A8438F" w:rsidP="001D13EE">
      <w:pPr>
        <w:pStyle w:val="ABCSectionText"/>
        <w:rPr>
          <w:rFonts w:asciiTheme="majorHAnsi" w:hAnsiTheme="majorHAnsi" w:cstheme="majorHAnsi"/>
        </w:rPr>
      </w:pPr>
    </w:p>
    <w:p w:rsidR="00A8438F" w:rsidRPr="009948CF" w:rsidRDefault="00A8438F" w:rsidP="001D13EE">
      <w:pPr>
        <w:pStyle w:val="ABCSectionText"/>
        <w:rPr>
          <w:rFonts w:asciiTheme="majorHAnsi" w:hAnsiTheme="majorHAnsi" w:cstheme="majorHAnsi"/>
        </w:rPr>
      </w:pPr>
    </w:p>
    <w:p w:rsidR="00A8438F" w:rsidRPr="009948CF" w:rsidRDefault="00A8438F" w:rsidP="001D13EE">
      <w:pPr>
        <w:pStyle w:val="ABCSectionText"/>
        <w:rPr>
          <w:rFonts w:asciiTheme="majorHAnsi" w:hAnsiTheme="majorHAnsi" w:cstheme="majorHAnsi"/>
        </w:rPr>
      </w:pPr>
    </w:p>
    <w:p w:rsidR="00A8438F" w:rsidRPr="009948CF" w:rsidRDefault="00A8438F" w:rsidP="00A8438F">
      <w:pPr>
        <w:pStyle w:val="ABCHeading1Linked"/>
        <w:numPr>
          <w:ilvl w:val="0"/>
          <w:numId w:val="29"/>
        </w:numPr>
        <w:rPr>
          <w:rFonts w:asciiTheme="majorHAnsi" w:hAnsiTheme="majorHAnsi" w:cstheme="majorHAnsi"/>
        </w:rPr>
      </w:pPr>
      <w:bookmarkStart w:id="2" w:name="_Toc356288594"/>
      <w:r w:rsidRPr="009948CF">
        <w:rPr>
          <w:rFonts w:asciiTheme="majorHAnsi" w:hAnsiTheme="majorHAnsi" w:cstheme="majorHAnsi"/>
        </w:rPr>
        <w:lastRenderedPageBreak/>
        <w:t>Executive Summary</w:t>
      </w:r>
      <w:bookmarkEnd w:id="2"/>
    </w:p>
    <w:p w:rsidR="00A8438F" w:rsidRPr="009948CF" w:rsidRDefault="00A8438F" w:rsidP="001D13EE">
      <w:pPr>
        <w:pStyle w:val="ABCSectionText"/>
        <w:rPr>
          <w:rFonts w:asciiTheme="majorHAnsi" w:hAnsiTheme="majorHAnsi" w:cstheme="majorHAnsi"/>
        </w:rPr>
      </w:pPr>
    </w:p>
    <w:p w:rsidR="00A8438F" w:rsidRPr="009948CF" w:rsidRDefault="00E76611" w:rsidP="00A8438F">
      <w:pPr>
        <w:pStyle w:val="ABCSectionText"/>
        <w:rPr>
          <w:rFonts w:asciiTheme="majorHAnsi" w:hAnsiTheme="majorHAnsi" w:cstheme="majorHAnsi"/>
          <w:bCs/>
          <w:iCs/>
        </w:rPr>
      </w:pPr>
      <w:r>
        <w:rPr>
          <w:rFonts w:asciiTheme="majorHAnsi" w:hAnsiTheme="majorHAnsi" w:cstheme="majorHAnsi"/>
          <w:bCs/>
          <w:iCs/>
          <w:noProof/>
        </w:rPr>
        <mc:AlternateContent>
          <mc:Choice Requires="wps">
            <w:drawing>
              <wp:anchor distT="0" distB="0" distL="114300" distR="114300" simplePos="0" relativeHeight="251688960" behindDoc="0" locked="0" layoutInCell="1" allowOverlap="1">
                <wp:simplePos x="0" y="0"/>
                <wp:positionH relativeFrom="column">
                  <wp:posOffset>1077595</wp:posOffset>
                </wp:positionH>
                <wp:positionV relativeFrom="paragraph">
                  <wp:posOffset>146050</wp:posOffset>
                </wp:positionV>
                <wp:extent cx="4343400" cy="1948815"/>
                <wp:effectExtent l="0" t="0" r="19050" b="133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948815"/>
                        </a:xfrm>
                        <a:prstGeom prst="rect">
                          <a:avLst/>
                        </a:prstGeom>
                        <a:solidFill>
                          <a:schemeClr val="accent1"/>
                        </a:solidFill>
                        <a:ln w="9525" algn="ctr">
                          <a:solidFill>
                            <a:srgbClr val="000000"/>
                          </a:solidFill>
                          <a:miter lim="800000"/>
                          <a:headEnd/>
                          <a:tailEnd/>
                        </a:ln>
                        <a:effectLst/>
                        <a:extLst/>
                      </wps:spPr>
                      <wps:txbx>
                        <w:txbxContent>
                          <w:p w:rsidR="00CA0DE5" w:rsidRPr="00805E71" w:rsidRDefault="00CA0DE5" w:rsidP="00A8438F">
                            <w:pPr>
                              <w:rPr>
                                <w:rFonts w:asciiTheme="majorHAnsi" w:hAnsiTheme="majorHAnsi" w:cstheme="majorHAnsi"/>
                              </w:rPr>
                            </w:pPr>
                            <w:r w:rsidRPr="00805E71">
                              <w:rPr>
                                <w:rFonts w:asciiTheme="majorHAnsi" w:hAnsiTheme="majorHAnsi" w:cstheme="majorHAnsi"/>
                              </w:rPr>
                              <w:t xml:space="preserve">Effective executive summaries should “sell” the proposed idea by providing a concise (less than two pages) assessment of key plan components, including: </w:t>
                            </w:r>
                          </w:p>
                          <w:p w:rsidR="00CA0DE5" w:rsidRPr="00805E71" w:rsidRDefault="00CA0DE5" w:rsidP="00A8438F">
                            <w:pPr>
                              <w:ind w:left="720"/>
                              <w:rPr>
                                <w:rFonts w:asciiTheme="majorHAnsi" w:hAnsiTheme="majorHAnsi" w:cstheme="majorHAnsi"/>
                              </w:rPr>
                            </w:pPr>
                            <w:r w:rsidRPr="00805E71">
                              <w:rPr>
                                <w:rFonts w:asciiTheme="majorHAnsi" w:hAnsiTheme="majorHAnsi" w:cstheme="majorHAnsi"/>
                              </w:rPr>
                              <w:t>• Market opportunity</w:t>
                            </w:r>
                            <w:r w:rsidRPr="00805E71">
                              <w:rPr>
                                <w:rFonts w:asciiTheme="majorHAnsi" w:hAnsiTheme="majorHAnsi" w:cstheme="majorHAnsi"/>
                              </w:rPr>
                              <w:br/>
                              <w:t>• Program/management characteristics that predict short- and long-term success</w:t>
                            </w:r>
                            <w:r w:rsidRPr="00805E71">
                              <w:rPr>
                                <w:rFonts w:asciiTheme="majorHAnsi" w:hAnsiTheme="majorHAnsi" w:cstheme="majorHAnsi"/>
                              </w:rPr>
                              <w:br/>
                              <w:t>• Ability to overcome expected implementation challenges</w:t>
                            </w:r>
                            <w:r w:rsidRPr="00805E71">
                              <w:rPr>
                                <w:rFonts w:asciiTheme="majorHAnsi" w:hAnsiTheme="majorHAnsi" w:cstheme="majorHAnsi"/>
                              </w:rPr>
                              <w:br/>
                              <w:t>• Capital required to start and maintain the program/service</w:t>
                            </w:r>
                            <w:r w:rsidRPr="00805E71">
                              <w:rPr>
                                <w:rFonts w:asciiTheme="majorHAnsi" w:hAnsiTheme="majorHAnsi" w:cstheme="majorHAnsi"/>
                              </w:rPr>
                              <w:br/>
                              <w:t>• Anticipated financial return and other advantages</w:t>
                            </w:r>
                          </w:p>
                          <w:p w:rsidR="00CA0DE5" w:rsidRPr="00286017" w:rsidRDefault="00CA0DE5" w:rsidP="00A8438F">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84.85pt;margin-top:11.5pt;width:342pt;height:153.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" fillcolor="#bec9d0 [3204]">
                <v:textbox>
                  <w:txbxContent>
                    <w:p w:rsidR="00CA0DE5" w:rsidRPr="00805E71" w:rsidRDefault="00CA0DE5" w:rsidP="00A8438F">
                      <w:pPr>
                        <w:rPr>
                          <w:rFonts w:asciiTheme="majorHAnsi" w:hAnsiTheme="majorHAnsi" w:cstheme="majorHAnsi"/>
                        </w:rPr>
                      </w:pPr>
                      <w:r w:rsidRPr="00805E71">
                        <w:rPr>
                          <w:rFonts w:asciiTheme="majorHAnsi" w:hAnsiTheme="majorHAnsi" w:cstheme="majorHAnsi"/>
                        </w:rPr>
                        <w:t xml:space="preserve">Effective executive summaries should “sell” the proposed idea by providing a concise (less than two pages) assessment of key plan components, including: </w:t>
                      </w:r>
                    </w:p>
                    <w:p w:rsidR="00CA0DE5" w:rsidRPr="00805E71" w:rsidRDefault="00CA0DE5" w:rsidP="00A8438F">
                      <w:pPr>
                        <w:ind w:left="720"/>
                        <w:rPr>
                          <w:rFonts w:asciiTheme="majorHAnsi" w:hAnsiTheme="majorHAnsi" w:cstheme="majorHAnsi"/>
                        </w:rPr>
                      </w:pPr>
                      <w:r w:rsidRPr="00805E71">
                        <w:rPr>
                          <w:rFonts w:asciiTheme="majorHAnsi" w:hAnsiTheme="majorHAnsi" w:cstheme="majorHAnsi"/>
                        </w:rPr>
                        <w:t>• Market opportunity</w:t>
                      </w:r>
                      <w:r w:rsidRPr="00805E71">
                        <w:rPr>
                          <w:rFonts w:asciiTheme="majorHAnsi" w:hAnsiTheme="majorHAnsi" w:cstheme="majorHAnsi"/>
                        </w:rPr>
                        <w:br/>
                        <w:t>• Program/management characteristics that predict short- and long-term success</w:t>
                      </w:r>
                      <w:r w:rsidRPr="00805E71">
                        <w:rPr>
                          <w:rFonts w:asciiTheme="majorHAnsi" w:hAnsiTheme="majorHAnsi" w:cstheme="majorHAnsi"/>
                        </w:rPr>
                        <w:br/>
                        <w:t>• Ability to overcome expected implementation challenges</w:t>
                      </w:r>
                      <w:r w:rsidRPr="00805E71">
                        <w:rPr>
                          <w:rFonts w:asciiTheme="majorHAnsi" w:hAnsiTheme="majorHAnsi" w:cstheme="majorHAnsi"/>
                        </w:rPr>
                        <w:br/>
                        <w:t>• Capital required to start and maintain the program/service</w:t>
                      </w:r>
                      <w:r w:rsidRPr="00805E71">
                        <w:rPr>
                          <w:rFonts w:asciiTheme="majorHAnsi" w:hAnsiTheme="majorHAnsi" w:cstheme="majorHAnsi"/>
                        </w:rPr>
                        <w:br/>
                        <w:t>• Anticipated financial return and other advantages</w:t>
                      </w:r>
                    </w:p>
                    <w:p w:rsidR="00CA0DE5" w:rsidRPr="00286017" w:rsidRDefault="00CA0DE5" w:rsidP="00A8438F">
                      <w:pPr>
                        <w:rPr>
                          <w:sz w:val="24"/>
                          <w:szCs w:val="24"/>
                        </w:rPr>
                      </w:pPr>
                    </w:p>
                  </w:txbxContent>
                </v:textbox>
              </v:shape>
            </w:pict>
          </mc:Fallback>
        </mc:AlternateContent>
      </w:r>
    </w:p>
    <w:p w:rsidR="00A8438F" w:rsidRPr="009948CF" w:rsidRDefault="00A8438F" w:rsidP="00A8438F">
      <w:pPr>
        <w:pStyle w:val="ABCSectionText"/>
        <w:rPr>
          <w:rFonts w:asciiTheme="majorHAnsi" w:hAnsiTheme="majorHAnsi" w:cstheme="majorHAnsi"/>
          <w:bCs/>
          <w:iCs/>
        </w:rPr>
      </w:pPr>
    </w:p>
    <w:p w:rsidR="00A8438F" w:rsidRPr="009948CF" w:rsidRDefault="00A8438F" w:rsidP="00A8438F">
      <w:pPr>
        <w:pStyle w:val="ABCSectionText"/>
        <w:rPr>
          <w:rFonts w:asciiTheme="majorHAnsi" w:hAnsiTheme="majorHAnsi" w:cstheme="majorHAnsi"/>
          <w:bCs/>
          <w:iCs/>
        </w:rPr>
      </w:pPr>
    </w:p>
    <w:p w:rsidR="00A8438F" w:rsidRPr="009948CF" w:rsidRDefault="00A8438F" w:rsidP="00A8438F">
      <w:pPr>
        <w:pStyle w:val="ABCSectionText"/>
        <w:rPr>
          <w:rFonts w:asciiTheme="majorHAnsi" w:hAnsiTheme="majorHAnsi" w:cstheme="majorHAnsi"/>
          <w:bCs/>
          <w:iCs/>
        </w:rPr>
      </w:pPr>
    </w:p>
    <w:p w:rsidR="00A8438F" w:rsidRPr="009948CF" w:rsidRDefault="00A8438F" w:rsidP="00A8438F">
      <w:pPr>
        <w:pStyle w:val="ABCSectionText"/>
        <w:rPr>
          <w:rFonts w:asciiTheme="majorHAnsi" w:hAnsiTheme="majorHAnsi" w:cstheme="majorHAnsi"/>
          <w:bCs/>
          <w:iCs/>
        </w:rPr>
      </w:pPr>
    </w:p>
    <w:p w:rsidR="00A8438F" w:rsidRPr="009948CF" w:rsidRDefault="00A8438F" w:rsidP="00A8438F">
      <w:pPr>
        <w:pStyle w:val="ABCSectionText"/>
        <w:rPr>
          <w:rFonts w:asciiTheme="majorHAnsi" w:hAnsiTheme="majorHAnsi" w:cstheme="majorHAnsi"/>
          <w:bCs/>
          <w:iCs/>
        </w:rPr>
      </w:pPr>
    </w:p>
    <w:p w:rsidR="00A8438F" w:rsidRPr="009948CF" w:rsidRDefault="00A8438F" w:rsidP="00A8438F">
      <w:pPr>
        <w:pStyle w:val="ABCSectionText"/>
        <w:rPr>
          <w:rFonts w:asciiTheme="majorHAnsi" w:hAnsiTheme="majorHAnsi" w:cstheme="majorHAnsi"/>
          <w:bCs/>
          <w:iCs/>
        </w:rPr>
      </w:pPr>
    </w:p>
    <w:p w:rsidR="00A8438F" w:rsidRPr="009948CF" w:rsidRDefault="00A8438F" w:rsidP="00A8438F">
      <w:pPr>
        <w:pStyle w:val="ABCSectionText"/>
        <w:rPr>
          <w:rFonts w:asciiTheme="majorHAnsi" w:hAnsiTheme="majorHAnsi" w:cstheme="majorHAnsi"/>
          <w:bCs/>
          <w:iCs/>
        </w:rPr>
      </w:pPr>
    </w:p>
    <w:p w:rsidR="00A8438F" w:rsidRPr="009948CF" w:rsidRDefault="00A8438F" w:rsidP="00A8438F">
      <w:pPr>
        <w:pStyle w:val="ABCSectionText"/>
        <w:rPr>
          <w:rFonts w:asciiTheme="majorHAnsi" w:hAnsiTheme="majorHAnsi" w:cstheme="majorHAnsi"/>
          <w:bCs/>
          <w:iCs/>
        </w:rPr>
      </w:pPr>
    </w:p>
    <w:p w:rsidR="00A8438F" w:rsidRPr="009948CF" w:rsidRDefault="00A8438F" w:rsidP="00A8438F">
      <w:pPr>
        <w:pStyle w:val="ABCSectionText"/>
        <w:rPr>
          <w:rFonts w:asciiTheme="majorHAnsi" w:hAnsiTheme="majorHAnsi" w:cstheme="majorHAnsi"/>
          <w:bCs/>
          <w:iCs/>
        </w:rPr>
      </w:pPr>
    </w:p>
    <w:p w:rsidR="00A8438F" w:rsidRPr="009948CF" w:rsidRDefault="00A8438F" w:rsidP="00A8438F">
      <w:pPr>
        <w:pStyle w:val="ABCSectionText"/>
        <w:rPr>
          <w:rFonts w:asciiTheme="majorHAnsi" w:hAnsiTheme="majorHAnsi" w:cstheme="majorHAnsi"/>
          <w:bCs/>
          <w:iCs/>
        </w:rPr>
      </w:pPr>
    </w:p>
    <w:p w:rsidR="00A8438F" w:rsidRPr="009948CF" w:rsidRDefault="00A8438F" w:rsidP="00A8438F">
      <w:pPr>
        <w:pStyle w:val="ABCSectionText"/>
        <w:rPr>
          <w:rFonts w:asciiTheme="majorHAnsi" w:hAnsiTheme="majorHAnsi" w:cstheme="majorHAnsi"/>
          <w:bCs/>
          <w:iCs/>
        </w:rPr>
      </w:pPr>
    </w:p>
    <w:p w:rsidR="00A8438F" w:rsidRPr="009948CF" w:rsidRDefault="00A8438F" w:rsidP="00A8438F">
      <w:pPr>
        <w:pStyle w:val="ABCSectionText"/>
        <w:rPr>
          <w:rFonts w:asciiTheme="majorHAnsi" w:hAnsiTheme="majorHAnsi" w:cstheme="majorHAnsi"/>
          <w:bCs/>
          <w:iCs/>
        </w:rPr>
      </w:pPr>
    </w:p>
    <w:p w:rsidR="00A8438F" w:rsidRPr="009948CF" w:rsidRDefault="00A8438F" w:rsidP="00A8438F">
      <w:pPr>
        <w:pStyle w:val="ABCSectionText"/>
        <w:rPr>
          <w:rFonts w:asciiTheme="majorHAnsi" w:hAnsiTheme="majorHAnsi" w:cstheme="majorHAnsi"/>
          <w:bCs/>
          <w:iCs/>
        </w:rPr>
      </w:pPr>
    </w:p>
    <w:p w:rsidR="00A8438F" w:rsidRPr="009948CF" w:rsidRDefault="00A8438F" w:rsidP="00A8438F">
      <w:pPr>
        <w:pStyle w:val="ABCSectionText"/>
        <w:numPr>
          <w:ilvl w:val="1"/>
          <w:numId w:val="30"/>
        </w:numPr>
        <w:rPr>
          <w:rFonts w:asciiTheme="majorHAnsi" w:hAnsiTheme="majorHAnsi" w:cstheme="majorHAnsi"/>
          <w:b/>
          <w:bCs/>
          <w:i/>
          <w:iCs/>
          <w:sz w:val="24"/>
          <w:szCs w:val="24"/>
        </w:rPr>
      </w:pPr>
      <w:bookmarkStart w:id="3" w:name="_Toc207448655"/>
      <w:r w:rsidRPr="009948CF">
        <w:rPr>
          <w:rFonts w:asciiTheme="majorHAnsi" w:hAnsiTheme="majorHAnsi" w:cstheme="majorHAnsi"/>
          <w:b/>
          <w:bCs/>
          <w:i/>
          <w:sz w:val="24"/>
          <w:szCs w:val="24"/>
        </w:rPr>
        <w:t>Service/Program Description</w:t>
      </w:r>
      <w:bookmarkStart w:id="4" w:name="_Toc194229137"/>
      <w:bookmarkStart w:id="5" w:name="_Toc194287731"/>
      <w:bookmarkStart w:id="6" w:name="_Toc194288369"/>
      <w:bookmarkEnd w:id="3"/>
    </w:p>
    <w:p w:rsidR="00A8438F" w:rsidRPr="009948CF" w:rsidRDefault="00A8438F" w:rsidP="000820D8">
      <w:pPr>
        <w:pStyle w:val="ABCSectionText"/>
        <w:ind w:left="720" w:firstLine="720"/>
        <w:rPr>
          <w:rFonts w:asciiTheme="majorHAnsi" w:hAnsiTheme="majorHAnsi" w:cstheme="majorHAnsi"/>
          <w:bCs/>
          <w:i/>
          <w:iCs/>
        </w:rPr>
      </w:pPr>
      <w:r w:rsidRPr="009948CF">
        <w:rPr>
          <w:rFonts w:asciiTheme="majorHAnsi" w:hAnsiTheme="majorHAnsi" w:cstheme="majorHAnsi"/>
          <w:bCs/>
          <w:i/>
          <w:iCs/>
        </w:rPr>
        <w:t>Please Insert Text Here</w:t>
      </w:r>
    </w:p>
    <w:p w:rsidR="00A8438F" w:rsidRPr="009948CF" w:rsidRDefault="00A8438F" w:rsidP="00A8438F">
      <w:pPr>
        <w:pStyle w:val="ABCSectionText"/>
        <w:rPr>
          <w:rFonts w:asciiTheme="majorHAnsi" w:hAnsiTheme="majorHAnsi" w:cstheme="majorHAnsi"/>
          <w:bCs/>
          <w:iCs/>
        </w:rPr>
      </w:pPr>
    </w:p>
    <w:p w:rsidR="00A8438F" w:rsidRPr="009948CF" w:rsidRDefault="00A8438F" w:rsidP="00A8438F">
      <w:pPr>
        <w:pStyle w:val="ABCSectionText"/>
        <w:rPr>
          <w:rFonts w:asciiTheme="majorHAnsi" w:hAnsiTheme="majorHAnsi" w:cstheme="majorHAnsi"/>
          <w:bCs/>
          <w:iCs/>
        </w:rPr>
      </w:pPr>
    </w:p>
    <w:p w:rsidR="00A8438F" w:rsidRPr="009948CF" w:rsidRDefault="00A8438F" w:rsidP="00A8438F">
      <w:pPr>
        <w:pStyle w:val="ABCSectionText"/>
        <w:rPr>
          <w:rFonts w:asciiTheme="majorHAnsi" w:hAnsiTheme="majorHAnsi" w:cstheme="majorHAnsi"/>
          <w:bCs/>
          <w:iCs/>
        </w:rPr>
      </w:pPr>
    </w:p>
    <w:p w:rsidR="00A8438F" w:rsidRPr="009948CF" w:rsidRDefault="00A8438F" w:rsidP="00A8438F">
      <w:pPr>
        <w:pStyle w:val="ABCSectionText"/>
        <w:rPr>
          <w:rFonts w:asciiTheme="majorHAnsi" w:hAnsiTheme="majorHAnsi" w:cstheme="majorHAnsi"/>
          <w:bCs/>
          <w:iCs/>
        </w:rPr>
      </w:pPr>
    </w:p>
    <w:p w:rsidR="00A8438F" w:rsidRPr="009948CF" w:rsidRDefault="00A8438F" w:rsidP="00A8438F">
      <w:pPr>
        <w:pStyle w:val="ABCSectionText"/>
        <w:rPr>
          <w:rFonts w:asciiTheme="majorHAnsi" w:hAnsiTheme="majorHAnsi" w:cstheme="majorHAnsi"/>
          <w:bCs/>
          <w:iCs/>
        </w:rPr>
      </w:pPr>
    </w:p>
    <w:p w:rsidR="00A8438F" w:rsidRPr="009948CF" w:rsidRDefault="00A8438F" w:rsidP="00A8438F">
      <w:pPr>
        <w:pStyle w:val="ABCSectionText"/>
        <w:rPr>
          <w:rFonts w:asciiTheme="majorHAnsi" w:hAnsiTheme="majorHAnsi" w:cstheme="majorHAnsi"/>
          <w:bCs/>
          <w:iCs/>
        </w:rPr>
      </w:pPr>
    </w:p>
    <w:p w:rsidR="00A8438F" w:rsidRPr="009948CF" w:rsidRDefault="00A8438F" w:rsidP="00A8438F">
      <w:pPr>
        <w:pStyle w:val="ABCSectionText"/>
        <w:rPr>
          <w:rFonts w:asciiTheme="majorHAnsi" w:hAnsiTheme="majorHAnsi" w:cstheme="majorHAnsi"/>
          <w:bCs/>
          <w:iCs/>
        </w:rPr>
      </w:pPr>
    </w:p>
    <w:p w:rsidR="00A8438F" w:rsidRPr="009948CF" w:rsidRDefault="00A8438F" w:rsidP="00A8438F">
      <w:pPr>
        <w:pStyle w:val="ABCSectionText"/>
        <w:rPr>
          <w:rFonts w:asciiTheme="majorHAnsi" w:hAnsiTheme="majorHAnsi" w:cstheme="majorHAnsi"/>
          <w:bCs/>
          <w:iCs/>
        </w:rPr>
      </w:pPr>
    </w:p>
    <w:p w:rsidR="00A8438F" w:rsidRPr="009948CF" w:rsidRDefault="00A8438F" w:rsidP="00A8438F">
      <w:pPr>
        <w:pStyle w:val="ABCSectionText"/>
        <w:rPr>
          <w:rFonts w:asciiTheme="majorHAnsi" w:hAnsiTheme="majorHAnsi" w:cstheme="majorHAnsi"/>
          <w:bCs/>
          <w:iCs/>
        </w:rPr>
      </w:pPr>
    </w:p>
    <w:p w:rsidR="00A8438F" w:rsidRPr="009948CF" w:rsidRDefault="00A8438F" w:rsidP="00A8438F">
      <w:pPr>
        <w:pStyle w:val="ABCSectionText"/>
        <w:rPr>
          <w:rFonts w:asciiTheme="majorHAnsi" w:hAnsiTheme="majorHAnsi" w:cstheme="majorHAnsi"/>
          <w:bCs/>
          <w:iCs/>
        </w:rPr>
      </w:pPr>
    </w:p>
    <w:p w:rsidR="00A8438F" w:rsidRPr="009948CF" w:rsidRDefault="00A8438F" w:rsidP="00A8438F">
      <w:pPr>
        <w:pStyle w:val="ABCSectionText"/>
        <w:numPr>
          <w:ilvl w:val="1"/>
          <w:numId w:val="30"/>
        </w:numPr>
        <w:rPr>
          <w:rFonts w:asciiTheme="majorHAnsi" w:hAnsiTheme="majorHAnsi" w:cstheme="majorHAnsi"/>
          <w:b/>
          <w:bCs/>
          <w:i/>
          <w:iCs/>
          <w:sz w:val="24"/>
          <w:szCs w:val="24"/>
        </w:rPr>
      </w:pPr>
      <w:bookmarkStart w:id="7" w:name="_Toc207448656"/>
      <w:r w:rsidRPr="009948CF">
        <w:rPr>
          <w:rFonts w:asciiTheme="majorHAnsi" w:hAnsiTheme="majorHAnsi" w:cstheme="majorHAnsi"/>
          <w:b/>
          <w:bCs/>
          <w:i/>
          <w:sz w:val="24"/>
          <w:szCs w:val="24"/>
        </w:rPr>
        <w:t>Plan Summary</w:t>
      </w:r>
      <w:bookmarkEnd w:id="4"/>
      <w:bookmarkEnd w:id="5"/>
      <w:bookmarkEnd w:id="6"/>
      <w:bookmarkEnd w:id="7"/>
    </w:p>
    <w:p w:rsidR="00A8438F" w:rsidRPr="009948CF" w:rsidRDefault="00A8438F" w:rsidP="000820D8">
      <w:pPr>
        <w:pStyle w:val="ABCSectionText"/>
        <w:ind w:left="720" w:firstLine="720"/>
        <w:rPr>
          <w:rFonts w:asciiTheme="majorHAnsi" w:hAnsiTheme="majorHAnsi" w:cstheme="majorHAnsi"/>
          <w:bCs/>
          <w:i/>
          <w:iCs/>
        </w:rPr>
      </w:pPr>
      <w:r w:rsidRPr="009948CF">
        <w:rPr>
          <w:rFonts w:asciiTheme="majorHAnsi" w:hAnsiTheme="majorHAnsi" w:cstheme="majorHAnsi"/>
          <w:bCs/>
          <w:i/>
          <w:iCs/>
        </w:rPr>
        <w:t>Please Insert Text Here</w:t>
      </w:r>
    </w:p>
    <w:p w:rsidR="00A8438F" w:rsidRPr="009948CF" w:rsidRDefault="00A8438F" w:rsidP="00A8438F">
      <w:pPr>
        <w:pStyle w:val="ABCSectionText"/>
        <w:rPr>
          <w:rFonts w:asciiTheme="majorHAnsi" w:hAnsiTheme="majorHAnsi" w:cstheme="majorHAnsi"/>
          <w:bCs/>
        </w:rPr>
      </w:pPr>
    </w:p>
    <w:p w:rsidR="00A8438F" w:rsidRPr="009948CF" w:rsidRDefault="00A8438F" w:rsidP="00A8438F">
      <w:pPr>
        <w:pStyle w:val="ABCSectionText"/>
        <w:rPr>
          <w:rFonts w:asciiTheme="majorHAnsi" w:hAnsiTheme="majorHAnsi" w:cstheme="majorHAnsi"/>
          <w:bCs/>
          <w:iCs/>
        </w:rPr>
      </w:pPr>
    </w:p>
    <w:p w:rsidR="00A8438F" w:rsidRPr="009948CF" w:rsidRDefault="00A8438F" w:rsidP="001D13EE">
      <w:pPr>
        <w:pStyle w:val="ABCSectionText"/>
        <w:rPr>
          <w:rFonts w:asciiTheme="majorHAnsi" w:hAnsiTheme="majorHAnsi" w:cstheme="majorHAnsi"/>
        </w:rPr>
      </w:pPr>
    </w:p>
    <w:p w:rsidR="00EF21BE" w:rsidRPr="009948CF" w:rsidRDefault="00EF21BE" w:rsidP="001D13EE">
      <w:pPr>
        <w:pStyle w:val="ABCSectionText"/>
        <w:rPr>
          <w:rFonts w:asciiTheme="majorHAnsi" w:hAnsiTheme="majorHAnsi" w:cstheme="majorHAnsi"/>
        </w:rPr>
      </w:pPr>
    </w:p>
    <w:p w:rsidR="00EF21BE" w:rsidRPr="009948CF" w:rsidRDefault="00EF21BE" w:rsidP="001D13EE">
      <w:pPr>
        <w:pStyle w:val="ABCSectionText"/>
        <w:rPr>
          <w:rFonts w:asciiTheme="majorHAnsi" w:hAnsiTheme="majorHAnsi" w:cstheme="majorHAnsi"/>
        </w:rPr>
      </w:pPr>
    </w:p>
    <w:p w:rsidR="00EF21BE" w:rsidRPr="009948CF" w:rsidRDefault="00EF21BE" w:rsidP="001D13EE">
      <w:pPr>
        <w:pStyle w:val="ABCSectionText"/>
        <w:rPr>
          <w:rFonts w:asciiTheme="majorHAnsi" w:hAnsiTheme="majorHAnsi" w:cstheme="majorHAnsi"/>
        </w:rPr>
      </w:pPr>
    </w:p>
    <w:p w:rsidR="00EF21BE" w:rsidRPr="009948CF" w:rsidRDefault="00EF21BE" w:rsidP="00EF21BE">
      <w:pPr>
        <w:pStyle w:val="ABCHeading1Linked"/>
        <w:numPr>
          <w:ilvl w:val="0"/>
          <w:numId w:val="29"/>
        </w:numPr>
        <w:rPr>
          <w:rFonts w:asciiTheme="majorHAnsi" w:hAnsiTheme="majorHAnsi" w:cstheme="majorHAnsi"/>
        </w:rPr>
      </w:pPr>
      <w:bookmarkStart w:id="8" w:name="_Toc356288595"/>
      <w:r w:rsidRPr="009948CF">
        <w:rPr>
          <w:rFonts w:asciiTheme="majorHAnsi" w:hAnsiTheme="majorHAnsi" w:cstheme="majorHAnsi"/>
        </w:rPr>
        <w:lastRenderedPageBreak/>
        <w:t>Mission/Strategy Commitment</w:t>
      </w:r>
      <w:bookmarkEnd w:id="8"/>
      <w:r w:rsidRPr="009948CF">
        <w:rPr>
          <w:rFonts w:asciiTheme="majorHAnsi" w:hAnsiTheme="majorHAnsi" w:cstheme="majorHAnsi"/>
        </w:rPr>
        <w:t xml:space="preserve"> </w:t>
      </w:r>
    </w:p>
    <w:bookmarkStart w:id="9" w:name="_Toc194229140"/>
    <w:bookmarkStart w:id="10" w:name="_Toc194287734"/>
    <w:bookmarkStart w:id="11" w:name="_Toc194288371"/>
    <w:p w:rsidR="00EF21BE" w:rsidRPr="009948CF" w:rsidRDefault="00E76611" w:rsidP="00EF21BE">
      <w:pPr>
        <w:autoSpaceDE w:val="0"/>
        <w:autoSpaceDN w:val="0"/>
        <w:adjustRightInd w:val="0"/>
        <w:rPr>
          <w:rFonts w:asciiTheme="majorHAnsi" w:hAnsiTheme="majorHAnsi" w:cstheme="majorHAnsi"/>
          <w:b/>
          <w:bCs/>
          <w:iCs/>
          <w:sz w:val="24"/>
          <w:szCs w:val="24"/>
        </w:rPr>
      </w:pPr>
      <w:r>
        <w:rPr>
          <w:rFonts w:asciiTheme="majorHAnsi" w:hAnsiTheme="majorHAnsi" w:cstheme="majorHAnsi"/>
          <w:b/>
          <w:bCs/>
          <w:iCs/>
          <w:noProof/>
          <w:sz w:val="24"/>
          <w:szCs w:val="24"/>
        </w:rPr>
        <mc:AlternateContent>
          <mc:Choice Requires="wps">
            <w:drawing>
              <wp:anchor distT="0" distB="0" distL="114300" distR="114300" simplePos="0" relativeHeight="251691008" behindDoc="0" locked="0" layoutInCell="1" allowOverlap="1">
                <wp:simplePos x="0" y="0"/>
                <wp:positionH relativeFrom="column">
                  <wp:posOffset>1077595</wp:posOffset>
                </wp:positionH>
                <wp:positionV relativeFrom="paragraph">
                  <wp:posOffset>117475</wp:posOffset>
                </wp:positionV>
                <wp:extent cx="4343400" cy="772795"/>
                <wp:effectExtent l="0" t="0" r="19050" b="273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72795"/>
                        </a:xfrm>
                        <a:prstGeom prst="rect">
                          <a:avLst/>
                        </a:prstGeom>
                        <a:solidFill>
                          <a:schemeClr val="accent1"/>
                        </a:solidFill>
                        <a:ln w="9525" algn="ctr">
                          <a:solidFill>
                            <a:srgbClr val="000000"/>
                          </a:solidFill>
                          <a:miter lim="800000"/>
                          <a:headEnd/>
                          <a:tailEnd/>
                        </a:ln>
                        <a:effectLst/>
                        <a:extLst/>
                      </wps:spPr>
                      <wps:txbx>
                        <w:txbxContent>
                          <w:p w:rsidR="00CA0DE5" w:rsidRPr="00EF21BE" w:rsidRDefault="00CA0DE5" w:rsidP="00EF21BE">
                            <w:pPr>
                              <w:autoSpaceDE w:val="0"/>
                              <w:autoSpaceDN w:val="0"/>
                              <w:adjustRightInd w:val="0"/>
                              <w:outlineLvl w:val="0"/>
                              <w:rPr>
                                <w:rFonts w:asciiTheme="majorHAnsi" w:hAnsiTheme="majorHAnsi" w:cstheme="majorHAnsi"/>
                                <w:b/>
                                <w:bCs/>
                                <w:i/>
                                <w:iCs/>
                              </w:rPr>
                            </w:pPr>
                            <w:r w:rsidRPr="00EF21BE">
                              <w:rPr>
                                <w:rFonts w:asciiTheme="majorHAnsi" w:hAnsiTheme="majorHAnsi" w:cstheme="majorHAnsi"/>
                              </w:rPr>
                              <w:t xml:space="preserve">This section should describe how the program or service advances the institution’s mission and strategic goals. Plans </w:t>
                            </w:r>
                            <w:r>
                              <w:rPr>
                                <w:rFonts w:asciiTheme="majorHAnsi" w:hAnsiTheme="majorHAnsi" w:cstheme="majorHAnsi"/>
                              </w:rPr>
                              <w:t xml:space="preserve">should clearly align with the institution’s strategic objectives. </w:t>
                            </w:r>
                          </w:p>
                          <w:p w:rsidR="00CA0DE5" w:rsidRPr="00286017" w:rsidRDefault="00CA0DE5" w:rsidP="00EF21BE">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84.85pt;margin-top:9.25pt;width:342pt;height:60.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" fillcolor="#bec9d0 [3204]">
                <v:textbox>
                  <w:txbxContent>
                    <w:p w:rsidR="00CA0DE5" w:rsidRPr="00EF21BE" w:rsidRDefault="00CA0DE5" w:rsidP="00EF21BE">
                      <w:pPr>
                        <w:autoSpaceDE w:val="0"/>
                        <w:autoSpaceDN w:val="0"/>
                        <w:adjustRightInd w:val="0"/>
                        <w:outlineLvl w:val="0"/>
                        <w:rPr>
                          <w:rFonts w:asciiTheme="majorHAnsi" w:hAnsiTheme="majorHAnsi" w:cstheme="majorHAnsi"/>
                          <w:b/>
                          <w:bCs/>
                          <w:i/>
                          <w:iCs/>
                        </w:rPr>
                      </w:pPr>
                      <w:r w:rsidRPr="00EF21BE">
                        <w:rPr>
                          <w:rFonts w:asciiTheme="majorHAnsi" w:hAnsiTheme="majorHAnsi" w:cstheme="majorHAnsi"/>
                        </w:rPr>
                        <w:t xml:space="preserve">This section should describe how the program or service advances the institution’s mission and strategic goals. Plans </w:t>
                      </w:r>
                      <w:r>
                        <w:rPr>
                          <w:rFonts w:asciiTheme="majorHAnsi" w:hAnsiTheme="majorHAnsi" w:cstheme="majorHAnsi"/>
                        </w:rPr>
                        <w:t xml:space="preserve">should clearly align with the institution’s strategic objectives. </w:t>
                      </w:r>
                    </w:p>
                    <w:p w:rsidR="00CA0DE5" w:rsidRPr="00286017" w:rsidRDefault="00CA0DE5" w:rsidP="00EF21BE">
                      <w:pPr>
                        <w:rPr>
                          <w:sz w:val="24"/>
                          <w:szCs w:val="24"/>
                        </w:rPr>
                      </w:pPr>
                    </w:p>
                  </w:txbxContent>
                </v:textbox>
              </v:shape>
            </w:pict>
          </mc:Fallback>
        </mc:AlternateContent>
      </w:r>
    </w:p>
    <w:p w:rsidR="00EF21BE" w:rsidRPr="009948CF" w:rsidRDefault="00EF21BE" w:rsidP="00EF21BE">
      <w:pPr>
        <w:autoSpaceDE w:val="0"/>
        <w:autoSpaceDN w:val="0"/>
        <w:adjustRightInd w:val="0"/>
        <w:rPr>
          <w:rFonts w:asciiTheme="majorHAnsi" w:hAnsiTheme="majorHAnsi" w:cstheme="majorHAnsi"/>
          <w:color w:val="000000"/>
          <w:sz w:val="24"/>
          <w:szCs w:val="24"/>
        </w:rPr>
      </w:pPr>
    </w:p>
    <w:p w:rsidR="00EF21BE" w:rsidRPr="009948CF" w:rsidRDefault="00EF21BE" w:rsidP="00EF21BE">
      <w:pPr>
        <w:autoSpaceDE w:val="0"/>
        <w:autoSpaceDN w:val="0"/>
        <w:adjustRightInd w:val="0"/>
        <w:rPr>
          <w:rFonts w:asciiTheme="majorHAnsi" w:hAnsiTheme="majorHAnsi" w:cstheme="majorHAnsi"/>
          <w:color w:val="000000"/>
          <w:sz w:val="24"/>
          <w:szCs w:val="24"/>
        </w:rPr>
      </w:pPr>
    </w:p>
    <w:p w:rsidR="00EF21BE" w:rsidRPr="009948CF" w:rsidRDefault="00EF21BE" w:rsidP="00EF21BE">
      <w:pPr>
        <w:autoSpaceDE w:val="0"/>
        <w:autoSpaceDN w:val="0"/>
        <w:adjustRightInd w:val="0"/>
        <w:rPr>
          <w:rFonts w:asciiTheme="majorHAnsi" w:hAnsiTheme="majorHAnsi" w:cstheme="majorHAnsi"/>
          <w:color w:val="000000"/>
          <w:sz w:val="24"/>
          <w:szCs w:val="24"/>
        </w:rPr>
      </w:pPr>
    </w:p>
    <w:p w:rsidR="00EF21BE" w:rsidRPr="009948CF" w:rsidRDefault="00EF21BE" w:rsidP="00EF21BE">
      <w:pPr>
        <w:autoSpaceDE w:val="0"/>
        <w:autoSpaceDN w:val="0"/>
        <w:adjustRightInd w:val="0"/>
        <w:rPr>
          <w:rFonts w:asciiTheme="majorHAnsi" w:hAnsiTheme="majorHAnsi" w:cstheme="majorHAnsi"/>
          <w:color w:val="000000"/>
          <w:sz w:val="24"/>
          <w:szCs w:val="24"/>
        </w:rPr>
      </w:pPr>
    </w:p>
    <w:p w:rsidR="00EF21BE" w:rsidRPr="009948CF" w:rsidRDefault="00EF21BE" w:rsidP="00EF21BE">
      <w:pPr>
        <w:autoSpaceDE w:val="0"/>
        <w:autoSpaceDN w:val="0"/>
        <w:adjustRightInd w:val="0"/>
        <w:rPr>
          <w:rFonts w:asciiTheme="majorHAnsi" w:hAnsiTheme="majorHAnsi" w:cstheme="majorHAnsi"/>
          <w:bCs/>
          <w:iCs/>
          <w:sz w:val="24"/>
          <w:szCs w:val="24"/>
        </w:rPr>
      </w:pPr>
    </w:p>
    <w:p w:rsidR="00EF21BE" w:rsidRPr="009948CF" w:rsidRDefault="00EF21BE" w:rsidP="00EF21BE">
      <w:pPr>
        <w:numPr>
          <w:ilvl w:val="1"/>
          <w:numId w:val="29"/>
        </w:numPr>
        <w:autoSpaceDE w:val="0"/>
        <w:autoSpaceDN w:val="0"/>
        <w:adjustRightInd w:val="0"/>
        <w:spacing w:before="0" w:after="0"/>
        <w:outlineLvl w:val="1"/>
        <w:rPr>
          <w:rFonts w:asciiTheme="majorHAnsi" w:hAnsiTheme="majorHAnsi" w:cstheme="majorHAnsi"/>
          <w:b/>
          <w:bCs/>
          <w:i/>
          <w:iCs/>
          <w:sz w:val="24"/>
          <w:szCs w:val="24"/>
        </w:rPr>
      </w:pPr>
      <w:bookmarkStart w:id="12" w:name="_Toc207448658"/>
      <w:r w:rsidRPr="009948CF">
        <w:rPr>
          <w:rFonts w:asciiTheme="majorHAnsi" w:hAnsiTheme="majorHAnsi" w:cstheme="majorHAnsi"/>
          <w:b/>
          <w:bCs/>
          <w:i/>
          <w:sz w:val="24"/>
          <w:szCs w:val="24"/>
        </w:rPr>
        <w:t>Mission Implications</w:t>
      </w:r>
      <w:bookmarkStart w:id="13" w:name="_Toc194229141"/>
      <w:bookmarkStart w:id="14" w:name="_Toc194287736"/>
      <w:bookmarkStart w:id="15" w:name="_Toc194288372"/>
      <w:bookmarkEnd w:id="9"/>
      <w:bookmarkEnd w:id="10"/>
      <w:bookmarkEnd w:id="11"/>
      <w:bookmarkEnd w:id="12"/>
    </w:p>
    <w:p w:rsidR="00EF21BE" w:rsidRPr="009948CF" w:rsidRDefault="00EF21BE" w:rsidP="000820D8">
      <w:pPr>
        <w:autoSpaceDE w:val="0"/>
        <w:autoSpaceDN w:val="0"/>
        <w:adjustRightInd w:val="0"/>
        <w:ind w:left="720" w:firstLine="720"/>
        <w:rPr>
          <w:rFonts w:asciiTheme="majorHAnsi" w:hAnsiTheme="majorHAnsi" w:cstheme="majorHAnsi"/>
          <w:bCs/>
          <w:i/>
          <w:iCs/>
        </w:rPr>
      </w:pPr>
      <w:r w:rsidRPr="009948CF">
        <w:rPr>
          <w:rFonts w:asciiTheme="majorHAnsi" w:hAnsiTheme="majorHAnsi" w:cstheme="majorHAnsi"/>
          <w:bCs/>
          <w:i/>
          <w:iCs/>
        </w:rPr>
        <w:t>Please Insert Text Here</w:t>
      </w:r>
    </w:p>
    <w:p w:rsidR="00EF21BE" w:rsidRPr="009948CF" w:rsidRDefault="00EF21BE" w:rsidP="00EF21BE">
      <w:pPr>
        <w:autoSpaceDE w:val="0"/>
        <w:autoSpaceDN w:val="0"/>
        <w:adjustRightInd w:val="0"/>
        <w:ind w:left="360" w:firstLine="720"/>
        <w:rPr>
          <w:rFonts w:asciiTheme="majorHAnsi" w:hAnsiTheme="majorHAnsi" w:cstheme="majorHAnsi"/>
          <w:bCs/>
          <w:iCs/>
          <w:sz w:val="24"/>
          <w:szCs w:val="24"/>
        </w:rPr>
      </w:pPr>
    </w:p>
    <w:p w:rsidR="00EF21BE" w:rsidRPr="009948CF" w:rsidRDefault="00EF21BE" w:rsidP="00EF21BE">
      <w:pPr>
        <w:autoSpaceDE w:val="0"/>
        <w:autoSpaceDN w:val="0"/>
        <w:adjustRightInd w:val="0"/>
        <w:ind w:left="360" w:firstLine="720"/>
        <w:rPr>
          <w:rFonts w:asciiTheme="majorHAnsi" w:hAnsiTheme="majorHAnsi" w:cstheme="majorHAnsi"/>
          <w:bCs/>
          <w:iCs/>
          <w:sz w:val="24"/>
          <w:szCs w:val="24"/>
        </w:rPr>
      </w:pPr>
    </w:p>
    <w:p w:rsidR="00EF21BE" w:rsidRPr="009948CF" w:rsidRDefault="00EF21BE" w:rsidP="00EF21BE">
      <w:pPr>
        <w:autoSpaceDE w:val="0"/>
        <w:autoSpaceDN w:val="0"/>
        <w:adjustRightInd w:val="0"/>
        <w:ind w:left="360" w:firstLine="720"/>
        <w:rPr>
          <w:rFonts w:asciiTheme="majorHAnsi" w:hAnsiTheme="majorHAnsi" w:cstheme="majorHAnsi"/>
          <w:bCs/>
          <w:iCs/>
          <w:sz w:val="24"/>
          <w:szCs w:val="24"/>
        </w:rPr>
      </w:pPr>
    </w:p>
    <w:p w:rsidR="00EF21BE" w:rsidRPr="009948CF" w:rsidRDefault="00EF21BE" w:rsidP="00EF21BE">
      <w:pPr>
        <w:autoSpaceDE w:val="0"/>
        <w:autoSpaceDN w:val="0"/>
        <w:adjustRightInd w:val="0"/>
        <w:ind w:left="360" w:firstLine="720"/>
        <w:rPr>
          <w:rFonts w:asciiTheme="majorHAnsi" w:hAnsiTheme="majorHAnsi" w:cstheme="majorHAnsi"/>
          <w:bCs/>
          <w:iCs/>
          <w:sz w:val="24"/>
          <w:szCs w:val="24"/>
        </w:rPr>
      </w:pPr>
    </w:p>
    <w:p w:rsidR="00EF21BE" w:rsidRPr="009948CF" w:rsidRDefault="00EF21BE" w:rsidP="00EF21BE">
      <w:pPr>
        <w:autoSpaceDE w:val="0"/>
        <w:autoSpaceDN w:val="0"/>
        <w:adjustRightInd w:val="0"/>
        <w:ind w:left="360" w:firstLine="720"/>
        <w:rPr>
          <w:rFonts w:asciiTheme="majorHAnsi" w:hAnsiTheme="majorHAnsi" w:cstheme="majorHAnsi"/>
          <w:bCs/>
          <w:iCs/>
          <w:sz w:val="24"/>
          <w:szCs w:val="24"/>
        </w:rPr>
      </w:pPr>
    </w:p>
    <w:p w:rsidR="00EF21BE" w:rsidRPr="009948CF" w:rsidRDefault="00EF21BE" w:rsidP="00EF21BE">
      <w:pPr>
        <w:autoSpaceDE w:val="0"/>
        <w:autoSpaceDN w:val="0"/>
        <w:adjustRightInd w:val="0"/>
        <w:ind w:left="360" w:firstLine="720"/>
        <w:rPr>
          <w:rFonts w:asciiTheme="majorHAnsi" w:hAnsiTheme="majorHAnsi" w:cstheme="majorHAnsi"/>
          <w:bCs/>
          <w:iCs/>
          <w:sz w:val="24"/>
          <w:szCs w:val="24"/>
        </w:rPr>
      </w:pPr>
    </w:p>
    <w:p w:rsidR="00EF21BE" w:rsidRPr="009948CF" w:rsidRDefault="00EF21BE" w:rsidP="00EF21BE">
      <w:pPr>
        <w:autoSpaceDE w:val="0"/>
        <w:autoSpaceDN w:val="0"/>
        <w:adjustRightInd w:val="0"/>
        <w:ind w:left="360" w:firstLine="720"/>
        <w:rPr>
          <w:rFonts w:asciiTheme="majorHAnsi" w:hAnsiTheme="majorHAnsi" w:cstheme="majorHAnsi"/>
          <w:bCs/>
          <w:iCs/>
          <w:sz w:val="24"/>
          <w:szCs w:val="24"/>
        </w:rPr>
      </w:pPr>
    </w:p>
    <w:p w:rsidR="00EF21BE" w:rsidRPr="009948CF" w:rsidRDefault="00EF21BE" w:rsidP="00EF21BE">
      <w:pPr>
        <w:autoSpaceDE w:val="0"/>
        <w:autoSpaceDN w:val="0"/>
        <w:adjustRightInd w:val="0"/>
        <w:ind w:left="360" w:firstLine="720"/>
        <w:rPr>
          <w:rFonts w:asciiTheme="majorHAnsi" w:hAnsiTheme="majorHAnsi" w:cstheme="majorHAnsi"/>
          <w:bCs/>
          <w:iCs/>
          <w:sz w:val="24"/>
          <w:szCs w:val="24"/>
        </w:rPr>
      </w:pPr>
    </w:p>
    <w:p w:rsidR="00EF21BE" w:rsidRPr="009948CF" w:rsidRDefault="00EF21BE" w:rsidP="00EF21BE">
      <w:pPr>
        <w:autoSpaceDE w:val="0"/>
        <w:autoSpaceDN w:val="0"/>
        <w:adjustRightInd w:val="0"/>
        <w:ind w:left="360" w:firstLine="720"/>
        <w:rPr>
          <w:rFonts w:asciiTheme="majorHAnsi" w:hAnsiTheme="majorHAnsi" w:cstheme="majorHAnsi"/>
          <w:bCs/>
          <w:iCs/>
          <w:sz w:val="24"/>
          <w:szCs w:val="24"/>
        </w:rPr>
      </w:pPr>
    </w:p>
    <w:p w:rsidR="00EF21BE" w:rsidRPr="009948CF" w:rsidRDefault="00EF21BE" w:rsidP="00EF21BE">
      <w:pPr>
        <w:autoSpaceDE w:val="0"/>
        <w:autoSpaceDN w:val="0"/>
        <w:adjustRightInd w:val="0"/>
        <w:ind w:left="360" w:firstLine="720"/>
        <w:rPr>
          <w:rFonts w:asciiTheme="majorHAnsi" w:hAnsiTheme="majorHAnsi" w:cstheme="majorHAnsi"/>
          <w:bCs/>
          <w:iCs/>
          <w:sz w:val="24"/>
          <w:szCs w:val="24"/>
        </w:rPr>
      </w:pPr>
    </w:p>
    <w:p w:rsidR="00EF21BE" w:rsidRPr="009948CF" w:rsidRDefault="00EF21BE" w:rsidP="00EF21BE">
      <w:pPr>
        <w:autoSpaceDE w:val="0"/>
        <w:autoSpaceDN w:val="0"/>
        <w:adjustRightInd w:val="0"/>
        <w:ind w:left="360" w:firstLine="720"/>
        <w:rPr>
          <w:rFonts w:asciiTheme="majorHAnsi" w:hAnsiTheme="majorHAnsi" w:cstheme="majorHAnsi"/>
          <w:bCs/>
          <w:iCs/>
          <w:sz w:val="24"/>
          <w:szCs w:val="24"/>
        </w:rPr>
      </w:pPr>
    </w:p>
    <w:p w:rsidR="00EF21BE" w:rsidRPr="009948CF" w:rsidRDefault="00EF21BE" w:rsidP="00EF21BE">
      <w:pPr>
        <w:autoSpaceDE w:val="0"/>
        <w:autoSpaceDN w:val="0"/>
        <w:adjustRightInd w:val="0"/>
        <w:ind w:left="360" w:firstLine="720"/>
        <w:rPr>
          <w:rFonts w:asciiTheme="majorHAnsi" w:hAnsiTheme="majorHAnsi" w:cstheme="majorHAnsi"/>
          <w:bCs/>
          <w:iCs/>
          <w:sz w:val="24"/>
          <w:szCs w:val="24"/>
        </w:rPr>
      </w:pPr>
    </w:p>
    <w:p w:rsidR="00EF21BE" w:rsidRPr="009948CF" w:rsidRDefault="00EF21BE" w:rsidP="00EF21BE">
      <w:pPr>
        <w:autoSpaceDE w:val="0"/>
        <w:autoSpaceDN w:val="0"/>
        <w:adjustRightInd w:val="0"/>
        <w:ind w:left="360" w:firstLine="720"/>
        <w:rPr>
          <w:rFonts w:asciiTheme="majorHAnsi" w:hAnsiTheme="majorHAnsi" w:cstheme="majorHAnsi"/>
          <w:bCs/>
          <w:iCs/>
          <w:sz w:val="24"/>
          <w:szCs w:val="24"/>
        </w:rPr>
      </w:pPr>
    </w:p>
    <w:p w:rsidR="00EF21BE" w:rsidRPr="009948CF" w:rsidRDefault="00EF21BE" w:rsidP="00EF21BE">
      <w:pPr>
        <w:autoSpaceDE w:val="0"/>
        <w:autoSpaceDN w:val="0"/>
        <w:adjustRightInd w:val="0"/>
        <w:ind w:left="360" w:firstLine="720"/>
        <w:rPr>
          <w:rFonts w:asciiTheme="majorHAnsi" w:hAnsiTheme="majorHAnsi" w:cstheme="majorHAnsi"/>
          <w:bCs/>
          <w:iCs/>
          <w:sz w:val="24"/>
          <w:szCs w:val="24"/>
        </w:rPr>
      </w:pPr>
    </w:p>
    <w:p w:rsidR="00EF21BE" w:rsidRPr="009948CF" w:rsidRDefault="00EF21BE" w:rsidP="00EF21BE">
      <w:pPr>
        <w:autoSpaceDE w:val="0"/>
        <w:autoSpaceDN w:val="0"/>
        <w:adjustRightInd w:val="0"/>
        <w:ind w:left="360" w:firstLine="720"/>
        <w:rPr>
          <w:rFonts w:asciiTheme="majorHAnsi" w:hAnsiTheme="majorHAnsi" w:cstheme="majorHAnsi"/>
          <w:bCs/>
          <w:iCs/>
          <w:sz w:val="24"/>
          <w:szCs w:val="24"/>
        </w:rPr>
      </w:pPr>
    </w:p>
    <w:p w:rsidR="00EF21BE" w:rsidRPr="009948CF" w:rsidRDefault="00EF21BE" w:rsidP="00EF21BE">
      <w:pPr>
        <w:autoSpaceDE w:val="0"/>
        <w:autoSpaceDN w:val="0"/>
        <w:adjustRightInd w:val="0"/>
        <w:ind w:left="360" w:firstLine="720"/>
        <w:rPr>
          <w:rFonts w:asciiTheme="majorHAnsi" w:hAnsiTheme="majorHAnsi" w:cstheme="majorHAnsi"/>
          <w:bCs/>
          <w:iCs/>
          <w:sz w:val="24"/>
          <w:szCs w:val="24"/>
        </w:rPr>
      </w:pPr>
    </w:p>
    <w:p w:rsidR="00EF21BE" w:rsidRPr="009948CF" w:rsidRDefault="00EF21BE" w:rsidP="00EF21BE">
      <w:pPr>
        <w:numPr>
          <w:ilvl w:val="1"/>
          <w:numId w:val="29"/>
        </w:numPr>
        <w:autoSpaceDE w:val="0"/>
        <w:autoSpaceDN w:val="0"/>
        <w:adjustRightInd w:val="0"/>
        <w:spacing w:before="0" w:after="0"/>
        <w:outlineLvl w:val="1"/>
        <w:rPr>
          <w:rFonts w:asciiTheme="majorHAnsi" w:hAnsiTheme="majorHAnsi" w:cstheme="majorHAnsi"/>
          <w:b/>
          <w:bCs/>
          <w:i/>
          <w:iCs/>
          <w:sz w:val="24"/>
          <w:szCs w:val="24"/>
        </w:rPr>
      </w:pPr>
      <w:bookmarkStart w:id="16" w:name="_Toc207448659"/>
      <w:r w:rsidRPr="009948CF">
        <w:rPr>
          <w:rFonts w:asciiTheme="majorHAnsi" w:hAnsiTheme="majorHAnsi" w:cstheme="majorHAnsi"/>
          <w:b/>
          <w:bCs/>
          <w:i/>
          <w:sz w:val="24"/>
          <w:szCs w:val="24"/>
        </w:rPr>
        <w:t>Strategy Implications</w:t>
      </w:r>
      <w:bookmarkEnd w:id="13"/>
      <w:bookmarkEnd w:id="14"/>
      <w:bookmarkEnd w:id="15"/>
      <w:bookmarkEnd w:id="16"/>
    </w:p>
    <w:p w:rsidR="00EF21BE" w:rsidRPr="009948CF" w:rsidRDefault="00EF21BE" w:rsidP="000820D8">
      <w:pPr>
        <w:autoSpaceDE w:val="0"/>
        <w:autoSpaceDN w:val="0"/>
        <w:adjustRightInd w:val="0"/>
        <w:ind w:left="720" w:firstLine="720"/>
        <w:rPr>
          <w:rFonts w:asciiTheme="majorHAnsi" w:hAnsiTheme="majorHAnsi" w:cstheme="majorHAnsi"/>
          <w:bCs/>
          <w:i/>
          <w:iCs/>
        </w:rPr>
      </w:pPr>
      <w:r w:rsidRPr="009948CF">
        <w:rPr>
          <w:rFonts w:asciiTheme="majorHAnsi" w:hAnsiTheme="majorHAnsi" w:cstheme="majorHAnsi"/>
          <w:bCs/>
          <w:i/>
          <w:iCs/>
        </w:rPr>
        <w:t>Please Insert Text Here</w:t>
      </w:r>
    </w:p>
    <w:p w:rsidR="00003EE2" w:rsidRPr="009948CF" w:rsidRDefault="00003EE2" w:rsidP="00EF21BE">
      <w:pPr>
        <w:pStyle w:val="ABCSectionText"/>
        <w:rPr>
          <w:rFonts w:asciiTheme="majorHAnsi" w:hAnsiTheme="majorHAnsi" w:cstheme="majorHAnsi"/>
          <w:bCs/>
          <w:iCs/>
          <w:sz w:val="24"/>
          <w:szCs w:val="24"/>
        </w:rPr>
      </w:pPr>
    </w:p>
    <w:p w:rsidR="00003EE2" w:rsidRPr="009948CF" w:rsidRDefault="00003EE2" w:rsidP="00EF21BE">
      <w:pPr>
        <w:pStyle w:val="ABCSectionText"/>
        <w:rPr>
          <w:rFonts w:asciiTheme="majorHAnsi" w:hAnsiTheme="majorHAnsi" w:cstheme="majorHAnsi"/>
          <w:bCs/>
          <w:iCs/>
          <w:sz w:val="24"/>
          <w:szCs w:val="24"/>
        </w:rPr>
      </w:pPr>
    </w:p>
    <w:p w:rsidR="00003EE2" w:rsidRPr="009948CF" w:rsidRDefault="00003EE2" w:rsidP="00EF21BE">
      <w:pPr>
        <w:pStyle w:val="ABCSectionText"/>
        <w:rPr>
          <w:rFonts w:asciiTheme="majorHAnsi" w:hAnsiTheme="majorHAnsi" w:cstheme="majorHAnsi"/>
          <w:bCs/>
          <w:iCs/>
          <w:sz w:val="24"/>
          <w:szCs w:val="24"/>
        </w:rPr>
      </w:pPr>
    </w:p>
    <w:p w:rsidR="00003EE2" w:rsidRPr="009948CF" w:rsidRDefault="00003EE2" w:rsidP="00EF21BE">
      <w:pPr>
        <w:pStyle w:val="ABCSectionText"/>
        <w:rPr>
          <w:rFonts w:asciiTheme="majorHAnsi" w:hAnsiTheme="majorHAnsi" w:cstheme="majorHAnsi"/>
          <w:bCs/>
          <w:iCs/>
          <w:sz w:val="24"/>
          <w:szCs w:val="24"/>
        </w:rPr>
      </w:pPr>
    </w:p>
    <w:p w:rsidR="00003EE2" w:rsidRPr="009948CF" w:rsidRDefault="00003EE2" w:rsidP="00003EE2">
      <w:pPr>
        <w:pStyle w:val="ABCSectionText"/>
        <w:ind w:left="0"/>
        <w:rPr>
          <w:rFonts w:asciiTheme="majorHAnsi" w:hAnsiTheme="majorHAnsi" w:cstheme="majorHAnsi"/>
          <w:bCs/>
          <w:iCs/>
          <w:sz w:val="24"/>
          <w:szCs w:val="24"/>
        </w:rPr>
      </w:pPr>
    </w:p>
    <w:p w:rsidR="00003EE2" w:rsidRPr="009948CF" w:rsidRDefault="00003EE2" w:rsidP="00003EE2">
      <w:pPr>
        <w:pStyle w:val="ABCSectionText"/>
        <w:ind w:left="0"/>
        <w:rPr>
          <w:rFonts w:asciiTheme="majorHAnsi" w:hAnsiTheme="majorHAnsi" w:cstheme="majorHAnsi"/>
          <w:bCs/>
          <w:iCs/>
          <w:sz w:val="24"/>
          <w:szCs w:val="24"/>
        </w:rPr>
      </w:pPr>
    </w:p>
    <w:p w:rsidR="00003EE2" w:rsidRPr="009948CF" w:rsidRDefault="00003EE2" w:rsidP="00003EE2">
      <w:pPr>
        <w:pStyle w:val="ABCHeading1Linked"/>
        <w:numPr>
          <w:ilvl w:val="0"/>
          <w:numId w:val="29"/>
        </w:numPr>
        <w:rPr>
          <w:rFonts w:asciiTheme="majorHAnsi" w:hAnsiTheme="majorHAnsi" w:cstheme="majorHAnsi"/>
        </w:rPr>
      </w:pPr>
      <w:bookmarkStart w:id="17" w:name="_Toc356288596"/>
      <w:r w:rsidRPr="009948CF">
        <w:rPr>
          <w:rFonts w:asciiTheme="majorHAnsi" w:hAnsiTheme="majorHAnsi" w:cstheme="majorHAnsi"/>
        </w:rPr>
        <w:lastRenderedPageBreak/>
        <w:t>Market Analysis</w:t>
      </w:r>
      <w:bookmarkEnd w:id="17"/>
    </w:p>
    <w:p w:rsidR="00003EE2" w:rsidRPr="009948CF" w:rsidRDefault="00003EE2" w:rsidP="00EF21BE">
      <w:pPr>
        <w:pStyle w:val="ABCSectionText"/>
        <w:rPr>
          <w:rFonts w:asciiTheme="majorHAnsi" w:hAnsiTheme="majorHAnsi" w:cstheme="majorHAnsi"/>
          <w:bCs/>
          <w:iCs/>
          <w:sz w:val="24"/>
          <w:szCs w:val="24"/>
        </w:rPr>
      </w:pPr>
    </w:p>
    <w:p w:rsidR="00B970F4" w:rsidRPr="009948CF" w:rsidRDefault="00E76611" w:rsidP="00B970F4">
      <w:pPr>
        <w:autoSpaceDE w:val="0"/>
        <w:autoSpaceDN w:val="0"/>
        <w:adjustRightInd w:val="0"/>
        <w:rPr>
          <w:rFonts w:asciiTheme="majorHAnsi" w:hAnsiTheme="majorHAnsi" w:cstheme="majorHAnsi"/>
          <w:color w:val="000000"/>
          <w:sz w:val="24"/>
          <w:szCs w:val="24"/>
        </w:rPr>
      </w:pPr>
      <w:r>
        <w:rPr>
          <w:rFonts w:asciiTheme="majorHAnsi" w:hAnsiTheme="majorHAnsi" w:cstheme="majorHAnsi"/>
          <w:noProof/>
          <w:color w:val="000000"/>
          <w:sz w:val="24"/>
          <w:szCs w:val="24"/>
        </w:rPr>
        <mc:AlternateContent>
          <mc:Choice Requires="wps">
            <w:drawing>
              <wp:anchor distT="0" distB="0" distL="114300" distR="114300" simplePos="0" relativeHeight="251693056" behindDoc="0" locked="0" layoutInCell="1" allowOverlap="1">
                <wp:simplePos x="0" y="0"/>
                <wp:positionH relativeFrom="column">
                  <wp:posOffset>1076325</wp:posOffset>
                </wp:positionH>
                <wp:positionV relativeFrom="paragraph">
                  <wp:posOffset>95885</wp:posOffset>
                </wp:positionV>
                <wp:extent cx="4343400" cy="3886200"/>
                <wp:effectExtent l="0" t="0" r="19050"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886200"/>
                        </a:xfrm>
                        <a:prstGeom prst="rect">
                          <a:avLst/>
                        </a:prstGeom>
                        <a:solidFill>
                          <a:schemeClr val="accent1"/>
                        </a:solidFill>
                        <a:ln w="9525" algn="ctr">
                          <a:solidFill>
                            <a:srgbClr val="000000"/>
                          </a:solidFill>
                          <a:miter lim="800000"/>
                          <a:headEnd/>
                          <a:tailEnd/>
                        </a:ln>
                        <a:effectLst/>
                        <a:extLst/>
                      </wps:spPr>
                      <wps:txbx>
                        <w:txbxContent>
                          <w:p w:rsidR="00CA0DE5" w:rsidRPr="00B970F4" w:rsidRDefault="00CA0DE5" w:rsidP="00B970F4">
                            <w:pPr>
                              <w:autoSpaceDE w:val="0"/>
                              <w:autoSpaceDN w:val="0"/>
                              <w:adjustRightInd w:val="0"/>
                              <w:jc w:val="both"/>
                              <w:outlineLvl w:val="1"/>
                              <w:rPr>
                                <w:rFonts w:asciiTheme="majorHAnsi" w:hAnsiTheme="majorHAnsi" w:cstheme="majorHAnsi"/>
                              </w:rPr>
                            </w:pPr>
                            <w:r w:rsidRPr="00B970F4">
                              <w:rPr>
                                <w:rFonts w:asciiTheme="majorHAnsi" w:hAnsiTheme="majorHAnsi" w:cstheme="majorHAnsi"/>
                              </w:rPr>
                              <w:t>The first projection made when developing a business plan is an analysis of potential</w:t>
                            </w:r>
                            <w:r>
                              <w:rPr>
                                <w:rFonts w:asciiTheme="majorHAnsi" w:hAnsiTheme="majorHAnsi" w:cstheme="majorHAnsi"/>
                              </w:rPr>
                              <w:t xml:space="preserve"> market volume</w:t>
                            </w:r>
                            <w:r w:rsidRPr="00B970F4">
                              <w:rPr>
                                <w:rFonts w:asciiTheme="majorHAnsi" w:hAnsiTheme="majorHAnsi" w:cstheme="majorHAnsi"/>
                              </w:rPr>
                              <w:t>. Volume forecasting estimates the total market size and the hospital’s likely share, given its position within the competitive landscape. Such market analyses include quantitative assessment (e.g., demographics, utilization rates), as well as qualitative assessment (e.g., competitor offerings, clinical or technological advances that may affect demand); tools for each of these components are described in further detail below.</w:t>
                            </w:r>
                            <w:r w:rsidR="000F1533">
                              <w:rPr>
                                <w:rFonts w:asciiTheme="majorHAnsi" w:hAnsiTheme="majorHAnsi" w:cstheme="majorHAnsi"/>
                              </w:rPr>
                              <w:t xml:space="preserve"> For non-clinica</w:t>
                            </w:r>
                            <w:r w:rsidR="007D7983">
                              <w:rPr>
                                <w:rFonts w:asciiTheme="majorHAnsi" w:hAnsiTheme="majorHAnsi" w:cstheme="majorHAnsi"/>
                              </w:rPr>
                              <w:t>l businesses, please include the necessary market data to assess the market size, potential competitors, and volume forecasts.</w:t>
                            </w:r>
                          </w:p>
                          <w:p w:rsidR="00CA0DE5" w:rsidRDefault="00A42D91" w:rsidP="00B970F4">
                            <w:pPr>
                              <w:jc w:val="both"/>
                            </w:pPr>
                            <w:r>
                              <w:t>To assist in market sizing and projecting volumes, m</w:t>
                            </w:r>
                            <w:r w:rsidRPr="00A15BF6">
                              <w:t>ember</w:t>
                            </w:r>
                            <w:r>
                              <w:t>s of the Marketing and Planning Leadership Council may use the Inpatient and Outpatient Estimator Tools to project local demand for associated procedures and service lines.</w:t>
                            </w:r>
                            <w:r w:rsidR="00740AF4">
                              <w:t xml:space="preserve"> Similarly, The Primary Care Volume Estimator generates visit volume estimates for primary care services. </w:t>
                            </w:r>
                            <w:r>
                              <w:t xml:space="preserve"> </w:t>
                            </w:r>
                            <w:r w:rsidR="00EB7BF4">
                              <w:t>Additionally,</w:t>
                            </w:r>
                            <w:r w:rsidR="00AD1132">
                              <w:t xml:space="preserve"> members</w:t>
                            </w:r>
                            <w:r w:rsidR="00EB7BF4">
                              <w:t xml:space="preserve"> may cons</w:t>
                            </w:r>
                            <w:r w:rsidR="00740AF4">
                              <w:t>ult the Service Line Forecast Compendium</w:t>
                            </w:r>
                            <w:r w:rsidR="003717CB">
                              <w:t>, updated with 2012 procedure volume data,</w:t>
                            </w:r>
                            <w:r w:rsidR="00740AF4">
                              <w:t xml:space="preserve"> for an overview of national trends, drivers, and barriers for specific procedures and service lines. </w:t>
                            </w:r>
                            <w:r w:rsidR="00634AD1">
                              <w:t xml:space="preserve">These resources can be used to compliment market demand data generated with the volume forecasting tool (section b). </w:t>
                            </w:r>
                          </w:p>
                          <w:p w:rsidR="00CE56F2" w:rsidRDefault="003B7915" w:rsidP="00B970F4">
                            <w:pPr>
                              <w:jc w:val="both"/>
                              <w:rPr>
                                <w:rStyle w:val="Hyperlink"/>
                              </w:rPr>
                            </w:pPr>
                            <w:r>
                              <w:t>TOOL</w:t>
                            </w:r>
                            <w:r w:rsidR="00A42D91">
                              <w:t>:</w:t>
                            </w:r>
                            <w:r w:rsidR="00CE56F2">
                              <w:t xml:space="preserve"> </w:t>
                            </w:r>
                            <w:hyperlink r:id="rId12" w:history="1">
                              <w:r w:rsidR="00A42D91" w:rsidRPr="00A42D91">
                                <w:rPr>
                                  <w:rStyle w:val="Hyperlink"/>
                                </w:rPr>
                                <w:t>Inpatient Market Estimator</w:t>
                              </w:r>
                            </w:hyperlink>
                            <w:r w:rsidR="00CE56F2">
                              <w:rPr>
                                <w:rStyle w:val="Hyperlink"/>
                              </w:rPr>
                              <w:t xml:space="preserve"> </w:t>
                            </w:r>
                          </w:p>
                          <w:p w:rsidR="00A42D91" w:rsidRDefault="00CE56F2" w:rsidP="00B970F4">
                            <w:pPr>
                              <w:jc w:val="both"/>
                            </w:pPr>
                            <w:r>
                              <w:t xml:space="preserve">TOOL: </w:t>
                            </w:r>
                            <w:hyperlink r:id="rId13" w:history="1">
                              <w:r w:rsidR="00A42D91" w:rsidRPr="00A42D91">
                                <w:rPr>
                                  <w:rStyle w:val="Hyperlink"/>
                                </w:rPr>
                                <w:t>Outpatient Market Estimator</w:t>
                              </w:r>
                            </w:hyperlink>
                            <w:r w:rsidR="00A42D91">
                              <w:t xml:space="preserve"> </w:t>
                            </w:r>
                          </w:p>
                          <w:p w:rsidR="00CE0AA5" w:rsidRDefault="00CE0AA5" w:rsidP="00B970F4">
                            <w:pPr>
                              <w:jc w:val="both"/>
                            </w:pPr>
                            <w:r>
                              <w:t xml:space="preserve">TOOL: </w:t>
                            </w:r>
                            <w:hyperlink r:id="rId14" w:history="1">
                              <w:r w:rsidRPr="007837D8">
                                <w:rPr>
                                  <w:rStyle w:val="Hyperlink"/>
                                </w:rPr>
                                <w:t>Primary Care Volume Estimator</w:t>
                              </w:r>
                            </w:hyperlink>
                          </w:p>
                          <w:p w:rsidR="00CE0AA5" w:rsidRPr="00A15BF6" w:rsidRDefault="00CE0AA5" w:rsidP="00B970F4">
                            <w:pPr>
                              <w:jc w:val="both"/>
                            </w:pPr>
                            <w:r>
                              <w:t xml:space="preserve">TOOL: </w:t>
                            </w:r>
                            <w:hyperlink r:id="rId15" w:history="1">
                              <w:r w:rsidRPr="007837D8">
                                <w:rPr>
                                  <w:rStyle w:val="Hyperlink"/>
                                </w:rPr>
                                <w:t>Service Line Forecast Compendium</w:t>
                              </w:r>
                            </w:hyperlink>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margin-left:84.75pt;margin-top:7.55pt;width:342pt;height:3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" fillcolor="#bec9d0 [3204]">
                <v:textbox>
                  <w:txbxContent>
                    <w:p w:rsidR="00CA0DE5" w:rsidRPr="00B970F4" w:rsidRDefault="00CA0DE5" w:rsidP="00B970F4">
                      <w:pPr>
                        <w:autoSpaceDE w:val="0"/>
                        <w:autoSpaceDN w:val="0"/>
                        <w:adjustRightInd w:val="0"/>
                        <w:jc w:val="both"/>
                        <w:outlineLvl w:val="1"/>
                        <w:rPr>
                          <w:rFonts w:asciiTheme="majorHAnsi" w:hAnsiTheme="majorHAnsi" w:cstheme="majorHAnsi"/>
                        </w:rPr>
                      </w:pPr>
                      <w:r w:rsidRPr="00B970F4">
                        <w:rPr>
                          <w:rFonts w:asciiTheme="majorHAnsi" w:hAnsiTheme="majorHAnsi" w:cstheme="majorHAnsi"/>
                        </w:rPr>
                        <w:t>The first projection made when developing a business plan is an analysis of potential</w:t>
                      </w:r>
                      <w:r>
                        <w:rPr>
                          <w:rFonts w:asciiTheme="majorHAnsi" w:hAnsiTheme="majorHAnsi" w:cstheme="majorHAnsi"/>
                        </w:rPr>
                        <w:t xml:space="preserve"> market volume</w:t>
                      </w:r>
                      <w:r w:rsidRPr="00B970F4">
                        <w:rPr>
                          <w:rFonts w:asciiTheme="majorHAnsi" w:hAnsiTheme="majorHAnsi" w:cstheme="majorHAnsi"/>
                        </w:rPr>
                        <w:t>. Volume forecasting estimates the total market size and the hospital’s likely share, given its position within the competitive landscape. Such market analyses include quantitative assessment (e.g., demographics, utilization rates), as well as qualitative assessment (e.g., competitor offerings, clinical or technological advances that may affect demand); tools for each of these components are described in further detail below.</w:t>
                      </w:r>
                      <w:r w:rsidR="000F1533">
                        <w:rPr>
                          <w:rFonts w:asciiTheme="majorHAnsi" w:hAnsiTheme="majorHAnsi" w:cstheme="majorHAnsi"/>
                        </w:rPr>
                        <w:t xml:space="preserve"> For non-clinica</w:t>
                      </w:r>
                      <w:r w:rsidR="007D7983">
                        <w:rPr>
                          <w:rFonts w:asciiTheme="majorHAnsi" w:hAnsiTheme="majorHAnsi" w:cstheme="majorHAnsi"/>
                        </w:rPr>
                        <w:t>l businesses, please include the necessary market data to assess the market size, potential competitors, and volume forecasts.</w:t>
                      </w:r>
                    </w:p>
                    <w:p w:rsidR="00CA0DE5" w:rsidRDefault="00A42D91" w:rsidP="00B970F4">
                      <w:pPr>
                        <w:jc w:val="both"/>
                      </w:pPr>
                      <w:r>
                        <w:t>To assist in market sizing and projecting volumes, m</w:t>
                      </w:r>
                      <w:r w:rsidRPr="00A15BF6">
                        <w:t>ember</w:t>
                      </w:r>
                      <w:r>
                        <w:t>s of the Marketing and Planning Leadership Council may use the Inpatient and Outpatient Estimator Tools to project local demand for associated procedures and service lines.</w:t>
                      </w:r>
                      <w:r w:rsidR="00740AF4">
                        <w:t xml:space="preserve"> Similarly, The Primary Care Volume Estimator generates visit volume estimates for primary care services. </w:t>
                      </w:r>
                      <w:r>
                        <w:t xml:space="preserve"> </w:t>
                      </w:r>
                      <w:r w:rsidR="00EB7BF4">
                        <w:t>Additionally,</w:t>
                      </w:r>
                      <w:r w:rsidR="00AD1132">
                        <w:t xml:space="preserve"> members</w:t>
                      </w:r>
                      <w:r w:rsidR="00EB7BF4">
                        <w:t xml:space="preserve"> may cons</w:t>
                      </w:r>
                      <w:r w:rsidR="00740AF4">
                        <w:t>ult the Service Line Forecast Compendium</w:t>
                      </w:r>
                      <w:r w:rsidR="003717CB">
                        <w:t>, updated with 2012 procedure volume data,</w:t>
                      </w:r>
                      <w:r w:rsidR="00740AF4">
                        <w:t xml:space="preserve"> for an overview of national trends, drivers, and barriers for specific procedures and service lines. </w:t>
                      </w:r>
                      <w:r w:rsidR="00634AD1">
                        <w:t xml:space="preserve">These resources can be used to compliment market demand data generated with the volume forecasting tool (section b). </w:t>
                      </w:r>
                    </w:p>
                    <w:p w:rsidR="00CE56F2" w:rsidRDefault="003B7915" w:rsidP="00B970F4">
                      <w:pPr>
                        <w:jc w:val="both"/>
                        <w:rPr>
                          <w:rStyle w:val="Hyperlink"/>
                        </w:rPr>
                      </w:pPr>
                      <w:r>
                        <w:t>TOOL</w:t>
                      </w:r>
                      <w:r w:rsidR="00A42D91">
                        <w:t>:</w:t>
                      </w:r>
                      <w:r w:rsidR="00CE56F2">
                        <w:t xml:space="preserve"> </w:t>
                      </w:r>
                      <w:hyperlink r:id="rId16" w:history="1">
                        <w:r w:rsidR="00A42D91" w:rsidRPr="00A42D91">
                          <w:rPr>
                            <w:rStyle w:val="Hyperlink"/>
                          </w:rPr>
                          <w:t>Inpatient Market Estimator</w:t>
                        </w:r>
                      </w:hyperlink>
                      <w:r w:rsidR="00CE56F2">
                        <w:rPr>
                          <w:rStyle w:val="Hyperlink"/>
                        </w:rPr>
                        <w:t xml:space="preserve"> </w:t>
                      </w:r>
                    </w:p>
                    <w:p w:rsidR="00A42D91" w:rsidRDefault="00CE56F2" w:rsidP="00B970F4">
                      <w:pPr>
                        <w:jc w:val="both"/>
                      </w:pPr>
                      <w:r>
                        <w:t xml:space="preserve">TOOL: </w:t>
                      </w:r>
                      <w:hyperlink r:id="rId17" w:history="1">
                        <w:r w:rsidR="00A42D91" w:rsidRPr="00A42D91">
                          <w:rPr>
                            <w:rStyle w:val="Hyperlink"/>
                          </w:rPr>
                          <w:t>Outpatient Market Estimator</w:t>
                        </w:r>
                      </w:hyperlink>
                      <w:r w:rsidR="00A42D91">
                        <w:t xml:space="preserve"> </w:t>
                      </w:r>
                    </w:p>
                    <w:p w:rsidR="00CE0AA5" w:rsidRDefault="00CE0AA5" w:rsidP="00B970F4">
                      <w:pPr>
                        <w:jc w:val="both"/>
                      </w:pPr>
                      <w:r>
                        <w:t xml:space="preserve">TOOL: </w:t>
                      </w:r>
                      <w:hyperlink r:id="rId18" w:history="1">
                        <w:r w:rsidRPr="007837D8">
                          <w:rPr>
                            <w:rStyle w:val="Hyperlink"/>
                          </w:rPr>
                          <w:t>Primary Care Volume Estimator</w:t>
                        </w:r>
                      </w:hyperlink>
                    </w:p>
                    <w:p w:rsidR="00CE0AA5" w:rsidRPr="00A15BF6" w:rsidRDefault="00CE0AA5" w:rsidP="00B970F4">
                      <w:pPr>
                        <w:jc w:val="both"/>
                      </w:pPr>
                      <w:r>
                        <w:t xml:space="preserve">TOOL: </w:t>
                      </w:r>
                      <w:hyperlink r:id="rId19" w:history="1">
                        <w:r w:rsidRPr="007837D8">
                          <w:rPr>
                            <w:rStyle w:val="Hyperlink"/>
                          </w:rPr>
                          <w:t>Service Line Forecast Compendium</w:t>
                        </w:r>
                      </w:hyperlink>
                      <w:r>
                        <w:t xml:space="preserve"> </w:t>
                      </w:r>
                    </w:p>
                  </w:txbxContent>
                </v:textbox>
              </v:shape>
            </w:pict>
          </mc:Fallback>
        </mc:AlternateContent>
      </w:r>
    </w:p>
    <w:p w:rsidR="00B970F4" w:rsidRPr="009948CF" w:rsidRDefault="00B970F4" w:rsidP="00B970F4">
      <w:pPr>
        <w:autoSpaceDE w:val="0"/>
        <w:autoSpaceDN w:val="0"/>
        <w:adjustRightInd w:val="0"/>
        <w:rPr>
          <w:rFonts w:asciiTheme="majorHAnsi" w:hAnsiTheme="majorHAnsi" w:cstheme="majorHAnsi"/>
          <w:color w:val="000000"/>
          <w:sz w:val="24"/>
          <w:szCs w:val="24"/>
        </w:rPr>
      </w:pPr>
    </w:p>
    <w:p w:rsidR="00B970F4" w:rsidRPr="009948CF" w:rsidRDefault="00B970F4" w:rsidP="00B970F4">
      <w:pPr>
        <w:autoSpaceDE w:val="0"/>
        <w:autoSpaceDN w:val="0"/>
        <w:adjustRightInd w:val="0"/>
        <w:rPr>
          <w:rFonts w:asciiTheme="majorHAnsi" w:hAnsiTheme="majorHAnsi" w:cstheme="majorHAnsi"/>
          <w:color w:val="000000"/>
          <w:sz w:val="24"/>
          <w:szCs w:val="24"/>
        </w:rPr>
      </w:pPr>
    </w:p>
    <w:p w:rsidR="00B970F4" w:rsidRPr="009948CF" w:rsidRDefault="00B970F4" w:rsidP="00B970F4">
      <w:pPr>
        <w:autoSpaceDE w:val="0"/>
        <w:autoSpaceDN w:val="0"/>
        <w:adjustRightInd w:val="0"/>
        <w:rPr>
          <w:rFonts w:asciiTheme="majorHAnsi" w:hAnsiTheme="majorHAnsi" w:cstheme="majorHAnsi"/>
          <w:color w:val="000000"/>
          <w:sz w:val="24"/>
          <w:szCs w:val="24"/>
        </w:rPr>
      </w:pPr>
    </w:p>
    <w:p w:rsidR="00B970F4" w:rsidRPr="009948CF" w:rsidRDefault="00B970F4" w:rsidP="00B970F4">
      <w:pPr>
        <w:autoSpaceDE w:val="0"/>
        <w:autoSpaceDN w:val="0"/>
        <w:adjustRightInd w:val="0"/>
        <w:rPr>
          <w:rFonts w:asciiTheme="majorHAnsi" w:hAnsiTheme="majorHAnsi" w:cstheme="majorHAnsi"/>
          <w:color w:val="000000"/>
          <w:sz w:val="24"/>
          <w:szCs w:val="24"/>
        </w:rPr>
      </w:pPr>
    </w:p>
    <w:p w:rsidR="00B970F4" w:rsidRPr="009948CF" w:rsidRDefault="00B970F4" w:rsidP="00B970F4">
      <w:pPr>
        <w:autoSpaceDE w:val="0"/>
        <w:autoSpaceDN w:val="0"/>
        <w:adjustRightInd w:val="0"/>
        <w:rPr>
          <w:rFonts w:asciiTheme="majorHAnsi" w:hAnsiTheme="majorHAnsi" w:cstheme="majorHAnsi"/>
          <w:color w:val="000000"/>
          <w:sz w:val="24"/>
          <w:szCs w:val="24"/>
        </w:rPr>
      </w:pPr>
    </w:p>
    <w:p w:rsidR="00B970F4" w:rsidRPr="009948CF" w:rsidRDefault="00B970F4" w:rsidP="00B970F4">
      <w:pPr>
        <w:autoSpaceDE w:val="0"/>
        <w:autoSpaceDN w:val="0"/>
        <w:adjustRightInd w:val="0"/>
        <w:rPr>
          <w:rFonts w:asciiTheme="majorHAnsi" w:hAnsiTheme="majorHAnsi" w:cstheme="majorHAnsi"/>
          <w:color w:val="000000"/>
          <w:sz w:val="24"/>
          <w:szCs w:val="24"/>
        </w:rPr>
      </w:pPr>
    </w:p>
    <w:p w:rsidR="00B970F4" w:rsidRPr="009948CF" w:rsidRDefault="00B970F4" w:rsidP="00B970F4">
      <w:pPr>
        <w:autoSpaceDE w:val="0"/>
        <w:autoSpaceDN w:val="0"/>
        <w:adjustRightInd w:val="0"/>
        <w:rPr>
          <w:rFonts w:asciiTheme="majorHAnsi" w:hAnsiTheme="majorHAnsi" w:cstheme="majorHAnsi"/>
          <w:color w:val="000000"/>
          <w:sz w:val="24"/>
          <w:szCs w:val="24"/>
        </w:rPr>
      </w:pPr>
    </w:p>
    <w:p w:rsidR="00B970F4" w:rsidRPr="009948CF" w:rsidRDefault="00B970F4" w:rsidP="00B970F4">
      <w:pPr>
        <w:autoSpaceDE w:val="0"/>
        <w:autoSpaceDN w:val="0"/>
        <w:adjustRightInd w:val="0"/>
        <w:rPr>
          <w:rFonts w:asciiTheme="majorHAnsi" w:hAnsiTheme="majorHAnsi" w:cstheme="majorHAnsi"/>
          <w:color w:val="000000"/>
          <w:sz w:val="24"/>
          <w:szCs w:val="24"/>
        </w:rPr>
      </w:pPr>
    </w:p>
    <w:p w:rsidR="00B970F4" w:rsidRPr="009948CF" w:rsidRDefault="00B970F4" w:rsidP="00B970F4">
      <w:pPr>
        <w:autoSpaceDE w:val="0"/>
        <w:autoSpaceDN w:val="0"/>
        <w:adjustRightInd w:val="0"/>
        <w:rPr>
          <w:rFonts w:asciiTheme="majorHAnsi" w:hAnsiTheme="majorHAnsi" w:cstheme="majorHAnsi"/>
          <w:color w:val="000000"/>
          <w:sz w:val="24"/>
          <w:szCs w:val="24"/>
        </w:rPr>
      </w:pPr>
    </w:p>
    <w:p w:rsidR="00B970F4" w:rsidRPr="009948CF" w:rsidRDefault="00B970F4" w:rsidP="00B970F4">
      <w:pPr>
        <w:autoSpaceDE w:val="0"/>
        <w:autoSpaceDN w:val="0"/>
        <w:adjustRightInd w:val="0"/>
        <w:rPr>
          <w:rFonts w:asciiTheme="majorHAnsi" w:hAnsiTheme="majorHAnsi" w:cstheme="majorHAnsi"/>
          <w:color w:val="000000"/>
          <w:sz w:val="24"/>
          <w:szCs w:val="24"/>
        </w:rPr>
      </w:pPr>
    </w:p>
    <w:p w:rsidR="00B970F4" w:rsidRPr="009948CF" w:rsidRDefault="00B970F4" w:rsidP="00B970F4">
      <w:pPr>
        <w:autoSpaceDE w:val="0"/>
        <w:autoSpaceDN w:val="0"/>
        <w:adjustRightInd w:val="0"/>
        <w:rPr>
          <w:rFonts w:asciiTheme="majorHAnsi" w:hAnsiTheme="majorHAnsi" w:cstheme="majorHAnsi"/>
          <w:color w:val="000000"/>
          <w:sz w:val="24"/>
          <w:szCs w:val="24"/>
        </w:rPr>
      </w:pPr>
    </w:p>
    <w:p w:rsidR="00B970F4" w:rsidRPr="009948CF" w:rsidRDefault="00B970F4" w:rsidP="00B970F4">
      <w:pPr>
        <w:autoSpaceDE w:val="0"/>
        <w:autoSpaceDN w:val="0"/>
        <w:adjustRightInd w:val="0"/>
        <w:rPr>
          <w:rFonts w:asciiTheme="majorHAnsi" w:hAnsiTheme="majorHAnsi" w:cstheme="majorHAnsi"/>
          <w:color w:val="000000"/>
          <w:sz w:val="24"/>
          <w:szCs w:val="24"/>
        </w:rPr>
      </w:pPr>
    </w:p>
    <w:p w:rsidR="00B970F4" w:rsidRPr="009948CF" w:rsidRDefault="00B970F4" w:rsidP="00B970F4">
      <w:pPr>
        <w:autoSpaceDE w:val="0"/>
        <w:autoSpaceDN w:val="0"/>
        <w:adjustRightInd w:val="0"/>
        <w:rPr>
          <w:rFonts w:asciiTheme="majorHAnsi" w:hAnsiTheme="majorHAnsi" w:cstheme="majorHAnsi"/>
          <w:bCs/>
          <w:iCs/>
          <w:sz w:val="24"/>
          <w:szCs w:val="24"/>
        </w:rPr>
      </w:pPr>
    </w:p>
    <w:p w:rsidR="00B970F4" w:rsidRPr="009948CF" w:rsidRDefault="00CE0AA5" w:rsidP="00B970F4">
      <w:pPr>
        <w:autoSpaceDE w:val="0"/>
        <w:autoSpaceDN w:val="0"/>
        <w:adjustRightInd w:val="0"/>
        <w:rPr>
          <w:rFonts w:asciiTheme="majorHAnsi" w:hAnsiTheme="majorHAnsi" w:cstheme="majorHAnsi"/>
          <w:bCs/>
          <w:iCs/>
          <w:sz w:val="24"/>
          <w:szCs w:val="24"/>
        </w:rPr>
      </w:pPr>
      <w:r>
        <w:rPr>
          <w:rFonts w:asciiTheme="majorHAnsi" w:hAnsiTheme="majorHAnsi" w:cstheme="majorHAnsi"/>
          <w:bCs/>
          <w:iCs/>
          <w:noProof/>
          <w:sz w:val="24"/>
          <w:szCs w:val="24"/>
        </w:rPr>
        <mc:AlternateContent>
          <mc:Choice Requires="wps">
            <w:drawing>
              <wp:anchor distT="0" distB="0" distL="114300" distR="114300" simplePos="0" relativeHeight="251696128" behindDoc="0" locked="0" layoutInCell="1" allowOverlap="1" wp14:anchorId="0281BE1D" wp14:editId="46671B01">
                <wp:simplePos x="0" y="0"/>
                <wp:positionH relativeFrom="column">
                  <wp:posOffset>1074420</wp:posOffset>
                </wp:positionH>
                <wp:positionV relativeFrom="paragraph">
                  <wp:posOffset>245110</wp:posOffset>
                </wp:positionV>
                <wp:extent cx="4343400" cy="2588260"/>
                <wp:effectExtent l="0" t="0" r="19050" b="2159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588260"/>
                        </a:xfrm>
                        <a:prstGeom prst="rect">
                          <a:avLst/>
                        </a:prstGeom>
                        <a:solidFill>
                          <a:schemeClr val="accent1"/>
                        </a:solidFill>
                        <a:ln w="9525" algn="ctr">
                          <a:solidFill>
                            <a:srgbClr val="000000"/>
                          </a:solidFill>
                          <a:miter lim="800000"/>
                          <a:headEnd/>
                          <a:tailEnd/>
                        </a:ln>
                        <a:effectLst/>
                        <a:extLst/>
                      </wps:spPr>
                      <wps:txbx>
                        <w:txbxContent>
                          <w:p w:rsidR="00CA0DE5" w:rsidRDefault="00A42D91" w:rsidP="00B970F4">
                            <w:pPr>
                              <w:jc w:val="center"/>
                              <w:rPr>
                                <w:rFonts w:ascii="Garamond" w:hAnsi="Garamond"/>
                                <w:sz w:val="24"/>
                                <w:szCs w:val="24"/>
                              </w:rPr>
                            </w:pPr>
                            <w:r>
                              <w:rPr>
                                <w:rFonts w:ascii="Garamond" w:hAnsi="Garamond"/>
                                <w:noProof/>
                                <w:sz w:val="24"/>
                                <w:szCs w:val="24"/>
                              </w:rPr>
                              <w:drawing>
                                <wp:inline distT="0" distB="0" distL="0" distR="0" wp14:anchorId="11199A7E" wp14:editId="1E488B5F">
                                  <wp:extent cx="3421380" cy="248793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 Estimator.PNG"/>
                                          <pic:cNvPicPr/>
                                        </pic:nvPicPr>
                                        <pic:blipFill>
                                          <a:blip r:embed="rId20">
                                            <a:extLst>
                                              <a:ext uri="{28A0092B-C50C-407E-A947-70E740481C1C}">
                                                <a14:useLocalDpi xmlns:a14="http://schemas.microsoft.com/office/drawing/2010/main" val="0"/>
                                              </a:ext>
                                            </a:extLst>
                                          </a:blip>
                                          <a:stretch>
                                            <a:fillRect/>
                                          </a:stretch>
                                        </pic:blipFill>
                                        <pic:spPr>
                                          <a:xfrm>
                                            <a:off x="0" y="0"/>
                                            <a:ext cx="3421380" cy="2487930"/>
                                          </a:xfrm>
                                          <a:prstGeom prst="rect">
                                            <a:avLst/>
                                          </a:prstGeom>
                                        </pic:spPr>
                                      </pic:pic>
                                    </a:graphicData>
                                  </a:graphic>
                                </wp:inline>
                              </w:drawing>
                            </w:r>
                          </w:p>
                          <w:p w:rsidR="00CA0DE5" w:rsidRPr="006D080E" w:rsidRDefault="00CA0DE5" w:rsidP="00B970F4">
                            <w:pPr>
                              <w:jc w:val="center"/>
                              <w:rPr>
                                <w:rFonts w:ascii="Garamond" w:hAnsi="Garamond"/>
                                <w:sz w:val="24"/>
                                <w:szCs w:val="24"/>
                              </w:rPr>
                            </w:pPr>
                          </w:p>
                          <w:p w:rsidR="00CA0DE5" w:rsidRPr="006D080E" w:rsidRDefault="00CA0DE5" w:rsidP="00B970F4">
                            <w:pPr>
                              <w:rPr>
                                <w:rFonts w:ascii="Garamond" w:hAnsi="Garamond"/>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margin-left:84.6pt;margin-top:19.3pt;width:342pt;height:20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" fillcolor="#bec9d0 [3204]">
                <v:textbox>
                  <w:txbxContent>
                    <w:p w:rsidR="00CA0DE5" w:rsidRDefault="00A42D91" w:rsidP="00B970F4">
                      <w:pPr>
                        <w:jc w:val="center"/>
                        <w:rPr>
                          <w:rFonts w:ascii="Garamond" w:hAnsi="Garamond"/>
                          <w:sz w:val="24"/>
                          <w:szCs w:val="24"/>
                        </w:rPr>
                      </w:pPr>
                      <w:r>
                        <w:rPr>
                          <w:rFonts w:ascii="Garamond" w:hAnsi="Garamond"/>
                          <w:noProof/>
                          <w:sz w:val="24"/>
                          <w:szCs w:val="24"/>
                        </w:rPr>
                        <w:drawing>
                          <wp:inline distT="0" distB="0" distL="0" distR="0" wp14:anchorId="11199A7E" wp14:editId="1E488B5F">
                            <wp:extent cx="3421380" cy="248793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 Estimator.PNG"/>
                                    <pic:cNvPicPr/>
                                  </pic:nvPicPr>
                                  <pic:blipFill>
                                    <a:blip r:embed="rId21">
                                      <a:extLst>
                                        <a:ext uri="{28A0092B-C50C-407E-A947-70E740481C1C}">
                                          <a14:useLocalDpi xmlns:a14="http://schemas.microsoft.com/office/drawing/2010/main" val="0"/>
                                        </a:ext>
                                      </a:extLst>
                                    </a:blip>
                                    <a:stretch>
                                      <a:fillRect/>
                                    </a:stretch>
                                  </pic:blipFill>
                                  <pic:spPr>
                                    <a:xfrm>
                                      <a:off x="0" y="0"/>
                                      <a:ext cx="3421380" cy="2487930"/>
                                    </a:xfrm>
                                    <a:prstGeom prst="rect">
                                      <a:avLst/>
                                    </a:prstGeom>
                                  </pic:spPr>
                                </pic:pic>
                              </a:graphicData>
                            </a:graphic>
                          </wp:inline>
                        </w:drawing>
                      </w:r>
                    </w:p>
                    <w:p w:rsidR="00CA0DE5" w:rsidRPr="006D080E" w:rsidRDefault="00CA0DE5" w:rsidP="00B970F4">
                      <w:pPr>
                        <w:jc w:val="center"/>
                        <w:rPr>
                          <w:rFonts w:ascii="Garamond" w:hAnsi="Garamond"/>
                          <w:sz w:val="24"/>
                          <w:szCs w:val="24"/>
                        </w:rPr>
                      </w:pPr>
                    </w:p>
                    <w:p w:rsidR="00CA0DE5" w:rsidRPr="006D080E" w:rsidRDefault="00CA0DE5" w:rsidP="00B970F4">
                      <w:pPr>
                        <w:rPr>
                          <w:rFonts w:ascii="Garamond" w:hAnsi="Garamond"/>
                          <w:sz w:val="24"/>
                          <w:szCs w:val="24"/>
                        </w:rPr>
                      </w:pPr>
                    </w:p>
                  </w:txbxContent>
                </v:textbox>
              </v:shape>
            </w:pict>
          </mc:Fallback>
        </mc:AlternateContent>
      </w:r>
    </w:p>
    <w:p w:rsidR="00B970F4" w:rsidRPr="009948CF" w:rsidRDefault="00B970F4" w:rsidP="00B970F4">
      <w:pPr>
        <w:autoSpaceDE w:val="0"/>
        <w:autoSpaceDN w:val="0"/>
        <w:adjustRightInd w:val="0"/>
        <w:rPr>
          <w:rFonts w:asciiTheme="majorHAnsi" w:hAnsiTheme="majorHAnsi" w:cstheme="majorHAnsi"/>
          <w:bCs/>
          <w:iCs/>
          <w:sz w:val="24"/>
          <w:szCs w:val="24"/>
        </w:rPr>
      </w:pPr>
    </w:p>
    <w:p w:rsidR="00B970F4" w:rsidRPr="009948CF" w:rsidRDefault="00B970F4" w:rsidP="00B970F4">
      <w:pPr>
        <w:autoSpaceDE w:val="0"/>
        <w:autoSpaceDN w:val="0"/>
        <w:adjustRightInd w:val="0"/>
        <w:rPr>
          <w:rFonts w:asciiTheme="majorHAnsi" w:hAnsiTheme="majorHAnsi" w:cstheme="majorHAnsi"/>
          <w:bCs/>
          <w:iCs/>
          <w:sz w:val="24"/>
          <w:szCs w:val="24"/>
        </w:rPr>
      </w:pPr>
    </w:p>
    <w:p w:rsidR="00B970F4" w:rsidRPr="009948CF" w:rsidRDefault="00B970F4" w:rsidP="00B970F4">
      <w:pPr>
        <w:autoSpaceDE w:val="0"/>
        <w:autoSpaceDN w:val="0"/>
        <w:adjustRightInd w:val="0"/>
        <w:rPr>
          <w:rFonts w:asciiTheme="majorHAnsi" w:hAnsiTheme="majorHAnsi" w:cstheme="majorHAnsi"/>
          <w:bCs/>
          <w:iCs/>
          <w:sz w:val="24"/>
          <w:szCs w:val="24"/>
        </w:rPr>
      </w:pPr>
    </w:p>
    <w:p w:rsidR="00B970F4" w:rsidRPr="009948CF" w:rsidRDefault="00B970F4" w:rsidP="00B970F4">
      <w:pPr>
        <w:autoSpaceDE w:val="0"/>
        <w:autoSpaceDN w:val="0"/>
        <w:adjustRightInd w:val="0"/>
        <w:rPr>
          <w:rFonts w:asciiTheme="majorHAnsi" w:hAnsiTheme="majorHAnsi" w:cstheme="majorHAnsi"/>
          <w:bCs/>
          <w:iCs/>
          <w:sz w:val="24"/>
          <w:szCs w:val="24"/>
        </w:rPr>
      </w:pPr>
    </w:p>
    <w:p w:rsidR="00B970F4" w:rsidRPr="009948CF" w:rsidRDefault="00B970F4" w:rsidP="00B970F4">
      <w:pPr>
        <w:autoSpaceDE w:val="0"/>
        <w:autoSpaceDN w:val="0"/>
        <w:adjustRightInd w:val="0"/>
        <w:rPr>
          <w:rFonts w:asciiTheme="majorHAnsi" w:hAnsiTheme="majorHAnsi" w:cstheme="majorHAnsi"/>
          <w:bCs/>
          <w:iCs/>
          <w:sz w:val="24"/>
          <w:szCs w:val="24"/>
        </w:rPr>
      </w:pPr>
    </w:p>
    <w:p w:rsidR="00B970F4" w:rsidRPr="009948CF" w:rsidRDefault="00B970F4" w:rsidP="00B970F4">
      <w:pPr>
        <w:autoSpaceDE w:val="0"/>
        <w:autoSpaceDN w:val="0"/>
        <w:adjustRightInd w:val="0"/>
        <w:rPr>
          <w:rFonts w:asciiTheme="majorHAnsi" w:hAnsiTheme="majorHAnsi" w:cstheme="majorHAnsi"/>
          <w:bCs/>
          <w:iCs/>
          <w:sz w:val="24"/>
          <w:szCs w:val="24"/>
        </w:rPr>
      </w:pPr>
    </w:p>
    <w:p w:rsidR="00B970F4" w:rsidRDefault="00B970F4" w:rsidP="00B970F4">
      <w:pPr>
        <w:autoSpaceDE w:val="0"/>
        <w:autoSpaceDN w:val="0"/>
        <w:adjustRightInd w:val="0"/>
        <w:rPr>
          <w:rFonts w:asciiTheme="majorHAnsi" w:hAnsiTheme="majorHAnsi" w:cstheme="majorHAnsi"/>
          <w:bCs/>
          <w:iCs/>
          <w:sz w:val="24"/>
          <w:szCs w:val="24"/>
        </w:rPr>
      </w:pPr>
    </w:p>
    <w:p w:rsidR="00740AF4" w:rsidRDefault="00740AF4" w:rsidP="00B970F4">
      <w:pPr>
        <w:autoSpaceDE w:val="0"/>
        <w:autoSpaceDN w:val="0"/>
        <w:adjustRightInd w:val="0"/>
        <w:rPr>
          <w:rFonts w:asciiTheme="majorHAnsi" w:hAnsiTheme="majorHAnsi" w:cstheme="majorHAnsi"/>
          <w:bCs/>
          <w:iCs/>
          <w:sz w:val="24"/>
          <w:szCs w:val="24"/>
        </w:rPr>
      </w:pPr>
    </w:p>
    <w:p w:rsidR="00740AF4" w:rsidRDefault="00740AF4" w:rsidP="00B970F4">
      <w:pPr>
        <w:autoSpaceDE w:val="0"/>
        <w:autoSpaceDN w:val="0"/>
        <w:adjustRightInd w:val="0"/>
        <w:rPr>
          <w:rFonts w:asciiTheme="majorHAnsi" w:hAnsiTheme="majorHAnsi" w:cstheme="majorHAnsi"/>
          <w:bCs/>
          <w:iCs/>
          <w:sz w:val="24"/>
          <w:szCs w:val="24"/>
        </w:rPr>
      </w:pPr>
    </w:p>
    <w:p w:rsidR="00740AF4" w:rsidRPr="009948CF" w:rsidRDefault="00740AF4" w:rsidP="00B970F4">
      <w:pPr>
        <w:autoSpaceDE w:val="0"/>
        <w:autoSpaceDN w:val="0"/>
        <w:adjustRightInd w:val="0"/>
        <w:rPr>
          <w:rFonts w:asciiTheme="majorHAnsi" w:hAnsiTheme="majorHAnsi" w:cstheme="majorHAnsi"/>
          <w:bCs/>
          <w:iCs/>
          <w:sz w:val="24"/>
          <w:szCs w:val="24"/>
        </w:rPr>
      </w:pPr>
    </w:p>
    <w:p w:rsidR="00B970F4" w:rsidRPr="009948CF" w:rsidRDefault="00B970F4" w:rsidP="00B970F4">
      <w:pPr>
        <w:numPr>
          <w:ilvl w:val="0"/>
          <w:numId w:val="31"/>
        </w:numPr>
        <w:autoSpaceDE w:val="0"/>
        <w:autoSpaceDN w:val="0"/>
        <w:adjustRightInd w:val="0"/>
        <w:spacing w:before="0" w:after="0"/>
        <w:outlineLvl w:val="1"/>
        <w:rPr>
          <w:rFonts w:asciiTheme="majorHAnsi" w:hAnsiTheme="majorHAnsi" w:cstheme="majorHAnsi"/>
          <w:b/>
          <w:bCs/>
          <w:i/>
          <w:iCs/>
          <w:sz w:val="24"/>
          <w:szCs w:val="24"/>
        </w:rPr>
      </w:pPr>
      <w:bookmarkStart w:id="18" w:name="_Toc207448661"/>
      <w:r w:rsidRPr="009948CF">
        <w:rPr>
          <w:rFonts w:asciiTheme="majorHAnsi" w:hAnsiTheme="majorHAnsi" w:cstheme="majorHAnsi"/>
          <w:b/>
          <w:bCs/>
          <w:i/>
          <w:sz w:val="24"/>
          <w:szCs w:val="24"/>
        </w:rPr>
        <w:t>Target Population</w:t>
      </w:r>
      <w:bookmarkStart w:id="19" w:name="_Toc194229144"/>
      <w:bookmarkStart w:id="20" w:name="_Toc194287741"/>
      <w:bookmarkStart w:id="21" w:name="_Toc194288375"/>
      <w:bookmarkEnd w:id="18"/>
    </w:p>
    <w:p w:rsidR="00B970F4" w:rsidRPr="009948CF" w:rsidRDefault="00E76611" w:rsidP="00B970F4">
      <w:pPr>
        <w:autoSpaceDE w:val="0"/>
        <w:autoSpaceDN w:val="0"/>
        <w:adjustRightInd w:val="0"/>
        <w:rPr>
          <w:rFonts w:asciiTheme="majorHAnsi" w:hAnsiTheme="majorHAnsi" w:cstheme="majorHAnsi"/>
          <w:bCs/>
          <w:iCs/>
          <w:sz w:val="24"/>
          <w:szCs w:val="24"/>
        </w:rPr>
      </w:pPr>
      <w:r>
        <w:rPr>
          <w:rFonts w:asciiTheme="majorHAnsi" w:hAnsiTheme="majorHAnsi" w:cstheme="majorHAnsi"/>
          <w:bCs/>
          <w:noProof/>
          <w:sz w:val="24"/>
          <w:szCs w:val="24"/>
        </w:rPr>
        <mc:AlternateContent>
          <mc:Choice Requires="wps">
            <w:drawing>
              <wp:anchor distT="0" distB="0" distL="114300" distR="114300" simplePos="0" relativeHeight="251694080" behindDoc="0" locked="0" layoutInCell="1" allowOverlap="1" wp14:anchorId="0C0405C5" wp14:editId="115E076C">
                <wp:simplePos x="0" y="0"/>
                <wp:positionH relativeFrom="column">
                  <wp:posOffset>1077595</wp:posOffset>
                </wp:positionH>
                <wp:positionV relativeFrom="paragraph">
                  <wp:posOffset>93980</wp:posOffset>
                </wp:positionV>
                <wp:extent cx="4343400" cy="620395"/>
                <wp:effectExtent l="0" t="0" r="19050" b="273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20395"/>
                        </a:xfrm>
                        <a:prstGeom prst="rect">
                          <a:avLst/>
                        </a:prstGeom>
                        <a:solidFill>
                          <a:schemeClr val="accent1"/>
                        </a:solidFill>
                        <a:ln w="9525" algn="ctr">
                          <a:solidFill>
                            <a:srgbClr val="000000"/>
                          </a:solidFill>
                          <a:miter lim="800000"/>
                          <a:headEnd/>
                          <a:tailEnd/>
                        </a:ln>
                        <a:effectLst/>
                        <a:extLst/>
                      </wps:spPr>
                      <wps:txbx>
                        <w:txbxContent>
                          <w:p w:rsidR="00CA0DE5" w:rsidRPr="00B970F4" w:rsidRDefault="00CA0DE5" w:rsidP="00B970F4">
                            <w:pPr>
                              <w:autoSpaceDE w:val="0"/>
                              <w:autoSpaceDN w:val="0"/>
                              <w:adjustRightInd w:val="0"/>
                              <w:outlineLvl w:val="1"/>
                              <w:rPr>
                                <w:rFonts w:asciiTheme="majorHAnsi" w:hAnsiTheme="majorHAnsi" w:cstheme="majorHAnsi"/>
                                <w:bCs/>
                              </w:rPr>
                            </w:pPr>
                            <w:r w:rsidRPr="00B970F4">
                              <w:rPr>
                                <w:rFonts w:asciiTheme="majorHAnsi" w:hAnsiTheme="majorHAnsi" w:cstheme="majorHAnsi"/>
                                <w:bCs/>
                              </w:rPr>
                              <w:t>Business plans should not only identify the intended customers/patients of the proposed service, but also describe their clinical and service needs</w:t>
                            </w:r>
                            <w:r>
                              <w:rPr>
                                <w:rFonts w:asciiTheme="majorHAnsi" w:hAnsiTheme="majorHAnsi" w:cstheme="majorHAnsi"/>
                                <w:bCs/>
                              </w:rPr>
                              <w:t xml:space="preserve"> as well as relevant consumer preferences</w:t>
                            </w:r>
                            <w:r w:rsidRPr="00B970F4">
                              <w:rPr>
                                <w:rFonts w:asciiTheme="majorHAnsi" w:hAnsiTheme="majorHAnsi" w:cstheme="majorHAnsi"/>
                                <w:bCs/>
                              </w:rPr>
                              <w:t>.</w:t>
                            </w:r>
                          </w:p>
                          <w:p w:rsidR="00CA0DE5" w:rsidRPr="00286017" w:rsidRDefault="00CA0DE5" w:rsidP="00B970F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3" type="#_x0000_t202" style="position:absolute;margin-left:84.85pt;margin-top:7.4pt;width:342pt;height:48.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" fillcolor="#bec9d0 [3204]">
                <v:textbox>
                  <w:txbxContent>
                    <w:p w:rsidR="00CA0DE5" w:rsidRPr="00B970F4" w:rsidRDefault="00CA0DE5" w:rsidP="00B970F4">
                      <w:pPr>
                        <w:autoSpaceDE w:val="0"/>
                        <w:autoSpaceDN w:val="0"/>
                        <w:adjustRightInd w:val="0"/>
                        <w:outlineLvl w:val="1"/>
                        <w:rPr>
                          <w:rFonts w:asciiTheme="majorHAnsi" w:hAnsiTheme="majorHAnsi" w:cstheme="majorHAnsi"/>
                          <w:bCs/>
                        </w:rPr>
                      </w:pPr>
                      <w:r w:rsidRPr="00B970F4">
                        <w:rPr>
                          <w:rFonts w:asciiTheme="majorHAnsi" w:hAnsiTheme="majorHAnsi" w:cstheme="majorHAnsi"/>
                          <w:bCs/>
                        </w:rPr>
                        <w:t>Business plans should not only identify the intended customers/patients of the proposed service, but also describe their clinical and service needs</w:t>
                      </w:r>
                      <w:r>
                        <w:rPr>
                          <w:rFonts w:asciiTheme="majorHAnsi" w:hAnsiTheme="majorHAnsi" w:cstheme="majorHAnsi"/>
                          <w:bCs/>
                        </w:rPr>
                        <w:t xml:space="preserve"> as well as relevant consumer preferences</w:t>
                      </w:r>
                      <w:r w:rsidRPr="00B970F4">
                        <w:rPr>
                          <w:rFonts w:asciiTheme="majorHAnsi" w:hAnsiTheme="majorHAnsi" w:cstheme="majorHAnsi"/>
                          <w:bCs/>
                        </w:rPr>
                        <w:t>.</w:t>
                      </w:r>
                    </w:p>
                    <w:p w:rsidR="00CA0DE5" w:rsidRPr="00286017" w:rsidRDefault="00CA0DE5" w:rsidP="00B970F4">
                      <w:pPr>
                        <w:rPr>
                          <w:sz w:val="24"/>
                          <w:szCs w:val="24"/>
                        </w:rPr>
                      </w:pPr>
                    </w:p>
                  </w:txbxContent>
                </v:textbox>
              </v:shape>
            </w:pict>
          </mc:Fallback>
        </mc:AlternateContent>
      </w:r>
    </w:p>
    <w:p w:rsidR="00B970F4" w:rsidRPr="009948CF" w:rsidRDefault="00B970F4" w:rsidP="00B970F4">
      <w:pPr>
        <w:autoSpaceDE w:val="0"/>
        <w:autoSpaceDN w:val="0"/>
        <w:adjustRightInd w:val="0"/>
        <w:rPr>
          <w:rFonts w:asciiTheme="majorHAnsi" w:hAnsiTheme="majorHAnsi" w:cstheme="majorHAnsi"/>
          <w:bCs/>
          <w:iCs/>
          <w:sz w:val="24"/>
          <w:szCs w:val="24"/>
        </w:rPr>
      </w:pPr>
    </w:p>
    <w:p w:rsidR="00B970F4" w:rsidRPr="009948CF" w:rsidRDefault="00B970F4" w:rsidP="00B970F4">
      <w:pPr>
        <w:autoSpaceDE w:val="0"/>
        <w:autoSpaceDN w:val="0"/>
        <w:adjustRightInd w:val="0"/>
        <w:rPr>
          <w:rFonts w:asciiTheme="majorHAnsi" w:hAnsiTheme="majorHAnsi" w:cstheme="majorHAnsi"/>
          <w:bCs/>
          <w:iCs/>
          <w:sz w:val="24"/>
          <w:szCs w:val="24"/>
        </w:rPr>
      </w:pPr>
    </w:p>
    <w:p w:rsidR="00B970F4" w:rsidRPr="009948CF" w:rsidRDefault="00B970F4" w:rsidP="00B970F4">
      <w:pPr>
        <w:autoSpaceDE w:val="0"/>
        <w:autoSpaceDN w:val="0"/>
        <w:adjustRightInd w:val="0"/>
        <w:rPr>
          <w:rFonts w:asciiTheme="majorHAnsi" w:hAnsiTheme="majorHAnsi" w:cstheme="majorHAnsi"/>
          <w:bCs/>
          <w:iCs/>
          <w:sz w:val="24"/>
          <w:szCs w:val="24"/>
        </w:rPr>
      </w:pPr>
    </w:p>
    <w:p w:rsidR="00B970F4" w:rsidRPr="009948CF" w:rsidRDefault="00B970F4" w:rsidP="00B970F4">
      <w:pPr>
        <w:autoSpaceDE w:val="0"/>
        <w:autoSpaceDN w:val="0"/>
        <w:adjustRightInd w:val="0"/>
        <w:ind w:left="720" w:firstLine="720"/>
        <w:rPr>
          <w:rFonts w:asciiTheme="majorHAnsi" w:hAnsiTheme="majorHAnsi" w:cstheme="majorHAnsi"/>
          <w:bCs/>
          <w:i/>
          <w:iCs/>
        </w:rPr>
      </w:pPr>
      <w:r w:rsidRPr="009948CF">
        <w:rPr>
          <w:rFonts w:asciiTheme="majorHAnsi" w:hAnsiTheme="majorHAnsi" w:cstheme="majorHAnsi"/>
          <w:bCs/>
          <w:i/>
          <w:iCs/>
        </w:rPr>
        <w:t>Please Insert Text Here</w:t>
      </w:r>
    </w:p>
    <w:p w:rsidR="00B970F4" w:rsidRPr="009948CF" w:rsidRDefault="00B970F4" w:rsidP="00B970F4">
      <w:pPr>
        <w:autoSpaceDE w:val="0"/>
        <w:autoSpaceDN w:val="0"/>
        <w:adjustRightInd w:val="0"/>
        <w:rPr>
          <w:rFonts w:asciiTheme="majorHAnsi" w:hAnsiTheme="majorHAnsi" w:cstheme="majorHAnsi"/>
          <w:bCs/>
          <w:iCs/>
          <w:sz w:val="24"/>
          <w:szCs w:val="24"/>
        </w:rPr>
      </w:pPr>
    </w:p>
    <w:p w:rsidR="00B970F4" w:rsidRPr="009948CF" w:rsidRDefault="00B970F4" w:rsidP="00B970F4">
      <w:pPr>
        <w:autoSpaceDE w:val="0"/>
        <w:autoSpaceDN w:val="0"/>
        <w:adjustRightInd w:val="0"/>
        <w:rPr>
          <w:rFonts w:asciiTheme="majorHAnsi" w:hAnsiTheme="majorHAnsi" w:cstheme="majorHAnsi"/>
          <w:bCs/>
          <w:iCs/>
          <w:sz w:val="24"/>
          <w:szCs w:val="24"/>
        </w:rPr>
      </w:pPr>
    </w:p>
    <w:p w:rsidR="00B970F4" w:rsidRPr="009948CF" w:rsidRDefault="00B970F4" w:rsidP="00B970F4">
      <w:pPr>
        <w:autoSpaceDE w:val="0"/>
        <w:autoSpaceDN w:val="0"/>
        <w:adjustRightInd w:val="0"/>
        <w:rPr>
          <w:rFonts w:asciiTheme="majorHAnsi" w:hAnsiTheme="majorHAnsi" w:cstheme="majorHAnsi"/>
          <w:bCs/>
          <w:iCs/>
          <w:sz w:val="24"/>
          <w:szCs w:val="24"/>
        </w:rPr>
      </w:pPr>
      <w:r w:rsidRPr="009948CF">
        <w:rPr>
          <w:rFonts w:asciiTheme="majorHAnsi" w:hAnsiTheme="majorHAnsi" w:cstheme="majorHAnsi"/>
          <w:b/>
          <w:bCs/>
          <w:iCs/>
          <w:sz w:val="28"/>
          <w:szCs w:val="28"/>
        </w:rPr>
        <w:br w:type="page"/>
      </w:r>
    </w:p>
    <w:p w:rsidR="00B970F4" w:rsidRPr="009948CF" w:rsidRDefault="00B970F4" w:rsidP="00B970F4">
      <w:pPr>
        <w:numPr>
          <w:ilvl w:val="0"/>
          <w:numId w:val="31"/>
        </w:numPr>
        <w:autoSpaceDE w:val="0"/>
        <w:autoSpaceDN w:val="0"/>
        <w:adjustRightInd w:val="0"/>
        <w:spacing w:before="0" w:after="0"/>
        <w:outlineLvl w:val="1"/>
        <w:rPr>
          <w:rFonts w:asciiTheme="majorHAnsi" w:hAnsiTheme="majorHAnsi" w:cstheme="majorHAnsi"/>
          <w:b/>
          <w:bCs/>
          <w:i/>
          <w:iCs/>
          <w:sz w:val="24"/>
          <w:szCs w:val="24"/>
        </w:rPr>
      </w:pPr>
      <w:bookmarkStart w:id="22" w:name="_Toc207448662"/>
      <w:bookmarkStart w:id="23" w:name="_Toc194229145"/>
      <w:bookmarkStart w:id="24" w:name="_Toc194287743"/>
      <w:bookmarkStart w:id="25" w:name="_Toc194288376"/>
      <w:bookmarkEnd w:id="19"/>
      <w:bookmarkEnd w:id="20"/>
      <w:bookmarkEnd w:id="21"/>
      <w:r w:rsidRPr="009948CF">
        <w:rPr>
          <w:rFonts w:asciiTheme="majorHAnsi" w:hAnsiTheme="majorHAnsi" w:cstheme="majorHAnsi"/>
          <w:b/>
          <w:bCs/>
          <w:i/>
          <w:sz w:val="24"/>
          <w:szCs w:val="24"/>
        </w:rPr>
        <w:lastRenderedPageBreak/>
        <w:t>Market Sizing</w:t>
      </w:r>
      <w:bookmarkEnd w:id="22"/>
    </w:p>
    <w:p w:rsidR="00B970F4" w:rsidRPr="009948CF" w:rsidRDefault="00B970F4" w:rsidP="00B970F4">
      <w:pPr>
        <w:autoSpaceDE w:val="0"/>
        <w:autoSpaceDN w:val="0"/>
        <w:adjustRightInd w:val="0"/>
        <w:rPr>
          <w:rFonts w:asciiTheme="majorHAnsi" w:hAnsiTheme="majorHAnsi" w:cstheme="majorHAnsi"/>
          <w:bCs/>
          <w:iCs/>
          <w:sz w:val="24"/>
          <w:szCs w:val="24"/>
        </w:rPr>
      </w:pPr>
      <w:bookmarkStart w:id="26" w:name="_Toc194229146"/>
      <w:bookmarkStart w:id="27" w:name="_Toc194287745"/>
      <w:bookmarkStart w:id="28" w:name="_Toc194288377"/>
      <w:bookmarkEnd w:id="23"/>
      <w:bookmarkEnd w:id="24"/>
      <w:bookmarkEnd w:id="25"/>
    </w:p>
    <w:p w:rsidR="00B970F4" w:rsidRPr="009948CF" w:rsidRDefault="00E76611" w:rsidP="00B970F4">
      <w:pPr>
        <w:autoSpaceDE w:val="0"/>
        <w:autoSpaceDN w:val="0"/>
        <w:adjustRightInd w:val="0"/>
        <w:rPr>
          <w:rFonts w:asciiTheme="majorHAnsi" w:hAnsiTheme="majorHAnsi" w:cstheme="majorHAnsi"/>
          <w:bCs/>
          <w:sz w:val="24"/>
          <w:szCs w:val="24"/>
        </w:rPr>
      </w:pPr>
      <w:r>
        <w:rPr>
          <w:rFonts w:asciiTheme="majorHAnsi" w:hAnsiTheme="majorHAnsi" w:cstheme="majorHAnsi"/>
          <w:bCs/>
          <w:noProof/>
          <w:sz w:val="24"/>
          <w:szCs w:val="24"/>
        </w:rPr>
        <mc:AlternateContent>
          <mc:Choice Requires="wps">
            <w:drawing>
              <wp:anchor distT="0" distB="0" distL="114300" distR="114300" simplePos="0" relativeHeight="251695104" behindDoc="0" locked="0" layoutInCell="1" allowOverlap="1" wp14:anchorId="5F4F7E31" wp14:editId="07A91457">
                <wp:simplePos x="0" y="0"/>
                <wp:positionH relativeFrom="column">
                  <wp:posOffset>967839</wp:posOffset>
                </wp:positionH>
                <wp:positionV relativeFrom="paragraph">
                  <wp:posOffset>6927</wp:posOffset>
                </wp:positionV>
                <wp:extent cx="4343400" cy="3895107"/>
                <wp:effectExtent l="0" t="0" r="19050" b="1016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895107"/>
                        </a:xfrm>
                        <a:prstGeom prst="rect">
                          <a:avLst/>
                        </a:prstGeom>
                        <a:solidFill>
                          <a:schemeClr val="accent1"/>
                        </a:solidFill>
                        <a:ln w="9525" algn="ctr">
                          <a:solidFill>
                            <a:srgbClr val="000000"/>
                          </a:solidFill>
                          <a:miter lim="800000"/>
                          <a:headEnd/>
                          <a:tailEnd/>
                        </a:ln>
                        <a:effectLst/>
                        <a:extLst/>
                      </wps:spPr>
                      <wps:txbx>
                        <w:txbxContent>
                          <w:p w:rsidR="00CA0DE5" w:rsidRDefault="00CA0DE5" w:rsidP="00B970F4">
                            <w:pPr>
                              <w:autoSpaceDE w:val="0"/>
                              <w:autoSpaceDN w:val="0"/>
                              <w:adjustRightInd w:val="0"/>
                              <w:outlineLvl w:val="1"/>
                              <w:rPr>
                                <w:rFonts w:asciiTheme="majorHAnsi" w:hAnsiTheme="majorHAnsi" w:cstheme="majorHAnsi"/>
                                <w:bCs/>
                              </w:rPr>
                            </w:pPr>
                            <w:r>
                              <w:rPr>
                                <w:rFonts w:asciiTheme="majorHAnsi" w:hAnsiTheme="majorHAnsi" w:cstheme="majorHAnsi"/>
                                <w:bCs/>
                              </w:rPr>
                              <w:t xml:space="preserve">Demand analyses outline </w:t>
                            </w:r>
                            <w:r w:rsidRPr="00364224">
                              <w:rPr>
                                <w:rFonts w:asciiTheme="majorHAnsi" w:hAnsiTheme="majorHAnsi" w:cstheme="majorHAnsi"/>
                                <w:bCs/>
                              </w:rPr>
                              <w:t xml:space="preserve">demand within a specified market area or geography. </w:t>
                            </w:r>
                            <w:r>
                              <w:rPr>
                                <w:rFonts w:asciiTheme="majorHAnsi" w:hAnsiTheme="majorHAnsi" w:cstheme="majorHAnsi"/>
                                <w:bCs/>
                              </w:rPr>
                              <w:t xml:space="preserve">These </w:t>
                            </w:r>
                            <w:r w:rsidRPr="00364224">
                              <w:rPr>
                                <w:rFonts w:asciiTheme="majorHAnsi" w:hAnsiTheme="majorHAnsi" w:cstheme="majorHAnsi"/>
                                <w:bCs/>
                              </w:rPr>
                              <w:t xml:space="preserve">analyses include quantitative assessment (e.g., demographics, utilization rates), </w:t>
                            </w:r>
                            <w:r>
                              <w:rPr>
                                <w:rFonts w:asciiTheme="majorHAnsi" w:hAnsiTheme="majorHAnsi" w:cstheme="majorHAnsi"/>
                                <w:bCs/>
                              </w:rPr>
                              <w:t>and</w:t>
                            </w:r>
                            <w:r w:rsidRPr="00364224">
                              <w:rPr>
                                <w:rFonts w:asciiTheme="majorHAnsi" w:hAnsiTheme="majorHAnsi" w:cstheme="majorHAnsi"/>
                                <w:bCs/>
                              </w:rPr>
                              <w:t xml:space="preserve"> qualitative assessment </w:t>
                            </w:r>
                            <w:r>
                              <w:rPr>
                                <w:rFonts w:asciiTheme="majorHAnsi" w:hAnsiTheme="majorHAnsi" w:cstheme="majorHAnsi"/>
                                <w:bCs/>
                              </w:rPr>
                              <w:t xml:space="preserve">components </w:t>
                            </w:r>
                            <w:r w:rsidRPr="00364224">
                              <w:rPr>
                                <w:rFonts w:asciiTheme="majorHAnsi" w:hAnsiTheme="majorHAnsi" w:cstheme="majorHAnsi"/>
                                <w:bCs/>
                              </w:rPr>
                              <w:t xml:space="preserve">(e.g., competitor offerings, clinical or technological advances that may affect demand). </w:t>
                            </w:r>
                          </w:p>
                          <w:p w:rsidR="00CA0DE5" w:rsidRDefault="00CA0DE5" w:rsidP="00B970F4">
                            <w:pPr>
                              <w:autoSpaceDE w:val="0"/>
                              <w:autoSpaceDN w:val="0"/>
                              <w:adjustRightInd w:val="0"/>
                              <w:outlineLvl w:val="1"/>
                              <w:rPr>
                                <w:rFonts w:asciiTheme="majorHAnsi" w:hAnsiTheme="majorHAnsi" w:cstheme="majorHAnsi"/>
                                <w:bCs/>
                              </w:rPr>
                            </w:pPr>
                            <w:r>
                              <w:rPr>
                                <w:rFonts w:asciiTheme="majorHAnsi" w:hAnsiTheme="majorHAnsi" w:cstheme="majorHAnsi"/>
                                <w:bCs/>
                              </w:rPr>
                              <w:t>I</w:t>
                            </w:r>
                            <w:r w:rsidRPr="00364224">
                              <w:rPr>
                                <w:rFonts w:asciiTheme="majorHAnsi" w:hAnsiTheme="majorHAnsi" w:cstheme="majorHAnsi"/>
                                <w:bCs/>
                              </w:rPr>
                              <w:t>naccurate, demand projections result in flawed financial forecasts and incorrect operating assumptions.</w:t>
                            </w:r>
                            <w:r w:rsidR="00A15BF6">
                              <w:rPr>
                                <w:rFonts w:asciiTheme="majorHAnsi" w:hAnsiTheme="majorHAnsi" w:cstheme="majorHAnsi"/>
                                <w:bCs/>
                              </w:rPr>
                              <w:t xml:space="preserve"> </w:t>
                            </w:r>
                            <w:r>
                              <w:rPr>
                                <w:rFonts w:asciiTheme="majorHAnsi" w:hAnsiTheme="majorHAnsi" w:cstheme="majorHAnsi"/>
                                <w:bCs/>
                              </w:rPr>
                              <w:t xml:space="preserve">Unrealistic projections can lead products to fail to meet </w:t>
                            </w:r>
                            <w:r w:rsidR="00A15BF6">
                              <w:rPr>
                                <w:rFonts w:asciiTheme="majorHAnsi" w:hAnsiTheme="majorHAnsi" w:cstheme="majorHAnsi"/>
                                <w:bCs/>
                              </w:rPr>
                              <w:t xml:space="preserve">the </w:t>
                            </w:r>
                            <w:r>
                              <w:rPr>
                                <w:rFonts w:asciiTheme="majorHAnsi" w:hAnsiTheme="majorHAnsi" w:cstheme="majorHAnsi"/>
                                <w:bCs/>
                              </w:rPr>
                              <w:t>expectations laid out in the business plan.</w:t>
                            </w:r>
                            <w:r w:rsidRPr="00364224">
                              <w:rPr>
                                <w:rFonts w:asciiTheme="majorHAnsi" w:hAnsiTheme="majorHAnsi" w:cstheme="majorHAnsi"/>
                                <w:bCs/>
                              </w:rPr>
                              <w:t xml:space="preserve"> </w:t>
                            </w:r>
                          </w:p>
                          <w:p w:rsidR="00CA0DE5" w:rsidRPr="00364224" w:rsidRDefault="00CA0DE5" w:rsidP="00B970F4">
                            <w:pPr>
                              <w:autoSpaceDE w:val="0"/>
                              <w:autoSpaceDN w:val="0"/>
                              <w:adjustRightInd w:val="0"/>
                              <w:outlineLvl w:val="1"/>
                              <w:rPr>
                                <w:rFonts w:asciiTheme="majorHAnsi" w:hAnsiTheme="majorHAnsi" w:cstheme="majorHAnsi"/>
                                <w:bCs/>
                              </w:rPr>
                            </w:pPr>
                            <w:r>
                              <w:rPr>
                                <w:rFonts w:asciiTheme="majorHAnsi" w:hAnsiTheme="majorHAnsi" w:cstheme="majorHAnsi"/>
                                <w:bCs/>
                              </w:rPr>
                              <w:t xml:space="preserve">Demand analyses include several </w:t>
                            </w:r>
                            <w:r w:rsidRPr="00364224">
                              <w:rPr>
                                <w:rFonts w:asciiTheme="majorHAnsi" w:hAnsiTheme="majorHAnsi" w:cstheme="majorHAnsi"/>
                                <w:bCs/>
                              </w:rPr>
                              <w:t>factors</w:t>
                            </w:r>
                            <w:r>
                              <w:rPr>
                                <w:rFonts w:asciiTheme="majorHAnsi" w:hAnsiTheme="majorHAnsi" w:cstheme="majorHAnsi"/>
                                <w:bCs/>
                              </w:rPr>
                              <w:t xml:space="preserve">, such as </w:t>
                            </w:r>
                            <w:r w:rsidRPr="00364224">
                              <w:rPr>
                                <w:rFonts w:asciiTheme="majorHAnsi" w:hAnsiTheme="majorHAnsi" w:cstheme="majorHAnsi"/>
                                <w:bCs/>
                              </w:rPr>
                              <w:t xml:space="preserve">utilization patterns, market share trends, payer channeling, physician and consumer preferences, and advances in care. </w:t>
                            </w:r>
                          </w:p>
                          <w:p w:rsidR="00CA0DE5" w:rsidRPr="00364224" w:rsidRDefault="00CA0DE5" w:rsidP="00B970F4">
                            <w:pPr>
                              <w:autoSpaceDE w:val="0"/>
                              <w:autoSpaceDN w:val="0"/>
                              <w:adjustRightInd w:val="0"/>
                              <w:outlineLvl w:val="1"/>
                              <w:rPr>
                                <w:rFonts w:asciiTheme="majorHAnsi" w:hAnsiTheme="majorHAnsi" w:cstheme="majorHAnsi"/>
                                <w:bCs/>
                              </w:rPr>
                            </w:pPr>
                          </w:p>
                          <w:p w:rsidR="00CA0DE5" w:rsidRPr="00364224" w:rsidRDefault="00CA0DE5" w:rsidP="00B970F4">
                            <w:pPr>
                              <w:autoSpaceDE w:val="0"/>
                              <w:autoSpaceDN w:val="0"/>
                              <w:adjustRightInd w:val="0"/>
                              <w:outlineLvl w:val="1"/>
                              <w:rPr>
                                <w:rFonts w:asciiTheme="majorHAnsi" w:hAnsiTheme="majorHAnsi" w:cstheme="majorHAnsi"/>
                              </w:rPr>
                            </w:pPr>
                            <w:r w:rsidRPr="00364224">
                              <w:rPr>
                                <w:rFonts w:asciiTheme="majorHAnsi" w:hAnsiTheme="majorHAnsi" w:cstheme="majorHAnsi"/>
                                <w:bCs/>
                              </w:rPr>
                              <w:t>The following tool provides formulas for preliminary demand forecasting, which gives a rough estimate of potential</w:t>
                            </w:r>
                            <w:r>
                              <w:rPr>
                                <w:rFonts w:asciiTheme="majorHAnsi" w:hAnsiTheme="majorHAnsi" w:cstheme="majorHAnsi"/>
                                <w:bCs/>
                              </w:rPr>
                              <w:t xml:space="preserve"> volumes</w:t>
                            </w:r>
                            <w:r w:rsidRPr="00364224">
                              <w:rPr>
                                <w:rFonts w:asciiTheme="majorHAnsi" w:hAnsiTheme="majorHAnsi" w:cstheme="majorHAnsi"/>
                                <w:bCs/>
                              </w:rPr>
                              <w:t>, as well as methods for adjusting forecasts by four major external factors: consumer influence, physician influence, impact of clinical innovation, and impact of competitive position.</w:t>
                            </w:r>
                            <w:r w:rsidRPr="00364224">
                              <w:rPr>
                                <w:rFonts w:asciiTheme="majorHAnsi" w:hAnsiTheme="majorHAnsi" w:cstheme="majorHAnsi"/>
                                <w:bCs/>
                              </w:rPr>
                              <w:tab/>
                            </w:r>
                          </w:p>
                          <w:p w:rsidR="00CA0DE5" w:rsidRPr="00364224" w:rsidRDefault="00CA0DE5" w:rsidP="00B970F4">
                            <w:pPr>
                              <w:autoSpaceDE w:val="0"/>
                              <w:autoSpaceDN w:val="0"/>
                              <w:adjustRightInd w:val="0"/>
                              <w:outlineLvl w:val="1"/>
                              <w:rPr>
                                <w:rFonts w:asciiTheme="majorHAnsi" w:hAnsiTheme="majorHAnsi" w:cstheme="majorHAnsi"/>
                              </w:rPr>
                            </w:pPr>
                          </w:p>
                          <w:p w:rsidR="00CA0DE5" w:rsidRPr="00364224" w:rsidRDefault="00CA0DE5" w:rsidP="00B970F4">
                            <w:pPr>
                              <w:autoSpaceDE w:val="0"/>
                              <w:autoSpaceDN w:val="0"/>
                              <w:adjustRightInd w:val="0"/>
                              <w:outlineLvl w:val="1"/>
                              <w:rPr>
                                <w:rFonts w:asciiTheme="majorHAnsi" w:hAnsiTheme="majorHAnsi" w:cstheme="majorHAnsi"/>
                              </w:rPr>
                            </w:pPr>
                            <w:r w:rsidRPr="00364224">
                              <w:rPr>
                                <w:rFonts w:asciiTheme="majorHAnsi" w:hAnsiTheme="majorHAnsi" w:cstheme="majorHAnsi"/>
                                <w:bCs/>
                              </w:rPr>
                              <w:t xml:space="preserve">TOOL: </w:t>
                            </w:r>
                            <w:hyperlink r:id="rId22" w:history="1">
                              <w:r w:rsidRPr="00F6010E">
                                <w:rPr>
                                  <w:rStyle w:val="Hyperlink"/>
                                  <w:rFonts w:asciiTheme="majorHAnsi" w:hAnsiTheme="majorHAnsi" w:cstheme="majorHAnsi"/>
                                  <w:bCs/>
                                </w:rPr>
                                <w:t xml:space="preserve">Volume Forecasting </w:t>
                              </w:r>
                            </w:hyperlink>
                            <w:r w:rsidRPr="00364224">
                              <w:rPr>
                                <w:rFonts w:asciiTheme="majorHAnsi" w:hAnsiTheme="majorHAnsi" w:cstheme="majorHAnsi"/>
                                <w:bCs/>
                              </w:rPr>
                              <w:t xml:space="preserve"> </w:t>
                            </w:r>
                            <w:r w:rsidRPr="00364224">
                              <w:rPr>
                                <w:rFonts w:asciiTheme="majorHAnsi" w:hAnsiTheme="majorHAnsi" w:cstheme="majorHAnsi"/>
                                <w:bCs/>
                              </w:rPr>
                              <w:tab/>
                            </w:r>
                            <w:r w:rsidRPr="00364224">
                              <w:rPr>
                                <w:rFonts w:asciiTheme="majorHAnsi" w:hAnsiTheme="majorHAnsi" w:cstheme="majorHAnsi"/>
                                <w:bCs/>
                              </w:rPr>
                              <w:tab/>
                            </w:r>
                          </w:p>
                          <w:p w:rsidR="00CA0DE5" w:rsidRPr="00286017" w:rsidRDefault="00CA0DE5" w:rsidP="00B970F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34" type="#_x0000_t202" style="position:absolute;margin-left:76.2pt;margin-top:.55pt;width:342pt;height:306.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" fillcolor="#bec9d0 [3204]">
                <v:textbox>
                  <w:txbxContent>
                    <w:p w:rsidR="00CA0DE5" w:rsidRDefault="00CA0DE5" w:rsidP="00B970F4">
                      <w:pPr>
                        <w:autoSpaceDE w:val="0"/>
                        <w:autoSpaceDN w:val="0"/>
                        <w:adjustRightInd w:val="0"/>
                        <w:outlineLvl w:val="1"/>
                        <w:rPr>
                          <w:rFonts w:asciiTheme="majorHAnsi" w:hAnsiTheme="majorHAnsi" w:cstheme="majorHAnsi"/>
                          <w:bCs/>
                        </w:rPr>
                      </w:pPr>
                      <w:r>
                        <w:rPr>
                          <w:rFonts w:asciiTheme="majorHAnsi" w:hAnsiTheme="majorHAnsi" w:cstheme="majorHAnsi"/>
                          <w:bCs/>
                        </w:rPr>
                        <w:t xml:space="preserve">Demand analyses outline </w:t>
                      </w:r>
                      <w:r w:rsidRPr="00364224">
                        <w:rPr>
                          <w:rFonts w:asciiTheme="majorHAnsi" w:hAnsiTheme="majorHAnsi" w:cstheme="majorHAnsi"/>
                          <w:bCs/>
                        </w:rPr>
                        <w:t xml:space="preserve">demand within a specified market area or geography. </w:t>
                      </w:r>
                      <w:r>
                        <w:rPr>
                          <w:rFonts w:asciiTheme="majorHAnsi" w:hAnsiTheme="majorHAnsi" w:cstheme="majorHAnsi"/>
                          <w:bCs/>
                        </w:rPr>
                        <w:t xml:space="preserve">These </w:t>
                      </w:r>
                      <w:r w:rsidRPr="00364224">
                        <w:rPr>
                          <w:rFonts w:asciiTheme="majorHAnsi" w:hAnsiTheme="majorHAnsi" w:cstheme="majorHAnsi"/>
                          <w:bCs/>
                        </w:rPr>
                        <w:t xml:space="preserve">analyses include quantitative assessment (e.g., demographics, utilization rates), </w:t>
                      </w:r>
                      <w:r>
                        <w:rPr>
                          <w:rFonts w:asciiTheme="majorHAnsi" w:hAnsiTheme="majorHAnsi" w:cstheme="majorHAnsi"/>
                          <w:bCs/>
                        </w:rPr>
                        <w:t>and</w:t>
                      </w:r>
                      <w:r w:rsidRPr="00364224">
                        <w:rPr>
                          <w:rFonts w:asciiTheme="majorHAnsi" w:hAnsiTheme="majorHAnsi" w:cstheme="majorHAnsi"/>
                          <w:bCs/>
                        </w:rPr>
                        <w:t xml:space="preserve"> qualitative assessment </w:t>
                      </w:r>
                      <w:r>
                        <w:rPr>
                          <w:rFonts w:asciiTheme="majorHAnsi" w:hAnsiTheme="majorHAnsi" w:cstheme="majorHAnsi"/>
                          <w:bCs/>
                        </w:rPr>
                        <w:t xml:space="preserve">components </w:t>
                      </w:r>
                      <w:r w:rsidRPr="00364224">
                        <w:rPr>
                          <w:rFonts w:asciiTheme="majorHAnsi" w:hAnsiTheme="majorHAnsi" w:cstheme="majorHAnsi"/>
                          <w:bCs/>
                        </w:rPr>
                        <w:t xml:space="preserve">(e.g., competitor offerings, clinical or technological advances that may affect demand). </w:t>
                      </w:r>
                    </w:p>
                    <w:p w:rsidR="00CA0DE5" w:rsidRDefault="00CA0DE5" w:rsidP="00B970F4">
                      <w:pPr>
                        <w:autoSpaceDE w:val="0"/>
                        <w:autoSpaceDN w:val="0"/>
                        <w:adjustRightInd w:val="0"/>
                        <w:outlineLvl w:val="1"/>
                        <w:rPr>
                          <w:rFonts w:asciiTheme="majorHAnsi" w:hAnsiTheme="majorHAnsi" w:cstheme="majorHAnsi"/>
                          <w:bCs/>
                        </w:rPr>
                      </w:pPr>
                      <w:r>
                        <w:rPr>
                          <w:rFonts w:asciiTheme="majorHAnsi" w:hAnsiTheme="majorHAnsi" w:cstheme="majorHAnsi"/>
                          <w:bCs/>
                        </w:rPr>
                        <w:t>I</w:t>
                      </w:r>
                      <w:r w:rsidRPr="00364224">
                        <w:rPr>
                          <w:rFonts w:asciiTheme="majorHAnsi" w:hAnsiTheme="majorHAnsi" w:cstheme="majorHAnsi"/>
                          <w:bCs/>
                        </w:rPr>
                        <w:t>naccurate, demand projections result in flawed financial forecasts and incorrect operating assumptions.</w:t>
                      </w:r>
                      <w:r w:rsidR="00A15BF6">
                        <w:rPr>
                          <w:rFonts w:asciiTheme="majorHAnsi" w:hAnsiTheme="majorHAnsi" w:cstheme="majorHAnsi"/>
                          <w:bCs/>
                        </w:rPr>
                        <w:t xml:space="preserve"> </w:t>
                      </w:r>
                      <w:r>
                        <w:rPr>
                          <w:rFonts w:asciiTheme="majorHAnsi" w:hAnsiTheme="majorHAnsi" w:cstheme="majorHAnsi"/>
                          <w:bCs/>
                        </w:rPr>
                        <w:t xml:space="preserve">Unrealistic projections can lead products to fail to meet </w:t>
                      </w:r>
                      <w:r w:rsidR="00A15BF6">
                        <w:rPr>
                          <w:rFonts w:asciiTheme="majorHAnsi" w:hAnsiTheme="majorHAnsi" w:cstheme="majorHAnsi"/>
                          <w:bCs/>
                        </w:rPr>
                        <w:t xml:space="preserve">the </w:t>
                      </w:r>
                      <w:r>
                        <w:rPr>
                          <w:rFonts w:asciiTheme="majorHAnsi" w:hAnsiTheme="majorHAnsi" w:cstheme="majorHAnsi"/>
                          <w:bCs/>
                        </w:rPr>
                        <w:t>expectations laid out in the business plan.</w:t>
                      </w:r>
                      <w:r w:rsidRPr="00364224">
                        <w:rPr>
                          <w:rFonts w:asciiTheme="majorHAnsi" w:hAnsiTheme="majorHAnsi" w:cstheme="majorHAnsi"/>
                          <w:bCs/>
                        </w:rPr>
                        <w:t xml:space="preserve"> </w:t>
                      </w:r>
                    </w:p>
                    <w:p w:rsidR="00CA0DE5" w:rsidRPr="00364224" w:rsidRDefault="00CA0DE5" w:rsidP="00B970F4">
                      <w:pPr>
                        <w:autoSpaceDE w:val="0"/>
                        <w:autoSpaceDN w:val="0"/>
                        <w:adjustRightInd w:val="0"/>
                        <w:outlineLvl w:val="1"/>
                        <w:rPr>
                          <w:rFonts w:asciiTheme="majorHAnsi" w:hAnsiTheme="majorHAnsi" w:cstheme="majorHAnsi"/>
                          <w:bCs/>
                        </w:rPr>
                      </w:pPr>
                      <w:r>
                        <w:rPr>
                          <w:rFonts w:asciiTheme="majorHAnsi" w:hAnsiTheme="majorHAnsi" w:cstheme="majorHAnsi"/>
                          <w:bCs/>
                        </w:rPr>
                        <w:t xml:space="preserve">Demand analyses include several </w:t>
                      </w:r>
                      <w:r w:rsidRPr="00364224">
                        <w:rPr>
                          <w:rFonts w:asciiTheme="majorHAnsi" w:hAnsiTheme="majorHAnsi" w:cstheme="majorHAnsi"/>
                          <w:bCs/>
                        </w:rPr>
                        <w:t>factors</w:t>
                      </w:r>
                      <w:r>
                        <w:rPr>
                          <w:rFonts w:asciiTheme="majorHAnsi" w:hAnsiTheme="majorHAnsi" w:cstheme="majorHAnsi"/>
                          <w:bCs/>
                        </w:rPr>
                        <w:t xml:space="preserve">, such as </w:t>
                      </w:r>
                      <w:r w:rsidRPr="00364224">
                        <w:rPr>
                          <w:rFonts w:asciiTheme="majorHAnsi" w:hAnsiTheme="majorHAnsi" w:cstheme="majorHAnsi"/>
                          <w:bCs/>
                        </w:rPr>
                        <w:t xml:space="preserve">utilization patterns, market share trends, payer channeling, physician and consumer preferences, and advances in care. </w:t>
                      </w:r>
                    </w:p>
                    <w:p w:rsidR="00CA0DE5" w:rsidRPr="00364224" w:rsidRDefault="00CA0DE5" w:rsidP="00B970F4">
                      <w:pPr>
                        <w:autoSpaceDE w:val="0"/>
                        <w:autoSpaceDN w:val="0"/>
                        <w:adjustRightInd w:val="0"/>
                        <w:outlineLvl w:val="1"/>
                        <w:rPr>
                          <w:rFonts w:asciiTheme="majorHAnsi" w:hAnsiTheme="majorHAnsi" w:cstheme="majorHAnsi"/>
                          <w:bCs/>
                        </w:rPr>
                      </w:pPr>
                    </w:p>
                    <w:p w:rsidR="00CA0DE5" w:rsidRPr="00364224" w:rsidRDefault="00CA0DE5" w:rsidP="00B970F4">
                      <w:pPr>
                        <w:autoSpaceDE w:val="0"/>
                        <w:autoSpaceDN w:val="0"/>
                        <w:adjustRightInd w:val="0"/>
                        <w:outlineLvl w:val="1"/>
                        <w:rPr>
                          <w:rFonts w:asciiTheme="majorHAnsi" w:hAnsiTheme="majorHAnsi" w:cstheme="majorHAnsi"/>
                        </w:rPr>
                      </w:pPr>
                      <w:r w:rsidRPr="00364224">
                        <w:rPr>
                          <w:rFonts w:asciiTheme="majorHAnsi" w:hAnsiTheme="majorHAnsi" w:cstheme="majorHAnsi"/>
                          <w:bCs/>
                        </w:rPr>
                        <w:t>The following tool provides formulas for preliminary demand forecasting, which gives a rough estimate of potential</w:t>
                      </w:r>
                      <w:r>
                        <w:rPr>
                          <w:rFonts w:asciiTheme="majorHAnsi" w:hAnsiTheme="majorHAnsi" w:cstheme="majorHAnsi"/>
                          <w:bCs/>
                        </w:rPr>
                        <w:t xml:space="preserve"> volumes</w:t>
                      </w:r>
                      <w:r w:rsidRPr="00364224">
                        <w:rPr>
                          <w:rFonts w:asciiTheme="majorHAnsi" w:hAnsiTheme="majorHAnsi" w:cstheme="majorHAnsi"/>
                          <w:bCs/>
                        </w:rPr>
                        <w:t>, as well as methods for adjusting forecasts by four major external factors: consumer influence, physician influence, impact of clinical innovation, and impact of competitive position.</w:t>
                      </w:r>
                      <w:r w:rsidRPr="00364224">
                        <w:rPr>
                          <w:rFonts w:asciiTheme="majorHAnsi" w:hAnsiTheme="majorHAnsi" w:cstheme="majorHAnsi"/>
                          <w:bCs/>
                        </w:rPr>
                        <w:tab/>
                      </w:r>
                    </w:p>
                    <w:p w:rsidR="00CA0DE5" w:rsidRPr="00364224" w:rsidRDefault="00CA0DE5" w:rsidP="00B970F4">
                      <w:pPr>
                        <w:autoSpaceDE w:val="0"/>
                        <w:autoSpaceDN w:val="0"/>
                        <w:adjustRightInd w:val="0"/>
                        <w:outlineLvl w:val="1"/>
                        <w:rPr>
                          <w:rFonts w:asciiTheme="majorHAnsi" w:hAnsiTheme="majorHAnsi" w:cstheme="majorHAnsi"/>
                        </w:rPr>
                      </w:pPr>
                    </w:p>
                    <w:p w:rsidR="00CA0DE5" w:rsidRPr="00364224" w:rsidRDefault="00CA0DE5" w:rsidP="00B970F4">
                      <w:pPr>
                        <w:autoSpaceDE w:val="0"/>
                        <w:autoSpaceDN w:val="0"/>
                        <w:adjustRightInd w:val="0"/>
                        <w:outlineLvl w:val="1"/>
                        <w:rPr>
                          <w:rFonts w:asciiTheme="majorHAnsi" w:hAnsiTheme="majorHAnsi" w:cstheme="majorHAnsi"/>
                        </w:rPr>
                      </w:pPr>
                      <w:r w:rsidRPr="00364224">
                        <w:rPr>
                          <w:rFonts w:asciiTheme="majorHAnsi" w:hAnsiTheme="majorHAnsi" w:cstheme="majorHAnsi"/>
                          <w:bCs/>
                        </w:rPr>
                        <w:t xml:space="preserve">TOOL: </w:t>
                      </w:r>
                      <w:hyperlink r:id="rId23" w:history="1">
                        <w:r w:rsidRPr="00F6010E">
                          <w:rPr>
                            <w:rStyle w:val="Hyperlink"/>
                            <w:rFonts w:asciiTheme="majorHAnsi" w:hAnsiTheme="majorHAnsi" w:cstheme="majorHAnsi"/>
                            <w:bCs/>
                          </w:rPr>
                          <w:t xml:space="preserve">Volume Forecasting </w:t>
                        </w:r>
                      </w:hyperlink>
                      <w:r w:rsidRPr="00364224">
                        <w:rPr>
                          <w:rFonts w:asciiTheme="majorHAnsi" w:hAnsiTheme="majorHAnsi" w:cstheme="majorHAnsi"/>
                          <w:bCs/>
                        </w:rPr>
                        <w:t xml:space="preserve"> </w:t>
                      </w:r>
                      <w:r w:rsidRPr="00364224">
                        <w:rPr>
                          <w:rFonts w:asciiTheme="majorHAnsi" w:hAnsiTheme="majorHAnsi" w:cstheme="majorHAnsi"/>
                          <w:bCs/>
                        </w:rPr>
                        <w:tab/>
                      </w:r>
                      <w:r w:rsidRPr="00364224">
                        <w:rPr>
                          <w:rFonts w:asciiTheme="majorHAnsi" w:hAnsiTheme="majorHAnsi" w:cstheme="majorHAnsi"/>
                          <w:bCs/>
                        </w:rPr>
                        <w:tab/>
                      </w:r>
                    </w:p>
                    <w:p w:rsidR="00CA0DE5" w:rsidRPr="00286017" w:rsidRDefault="00CA0DE5" w:rsidP="00B970F4">
                      <w:pPr>
                        <w:rPr>
                          <w:sz w:val="24"/>
                          <w:szCs w:val="24"/>
                        </w:rPr>
                      </w:pPr>
                    </w:p>
                  </w:txbxContent>
                </v:textbox>
              </v:shape>
            </w:pict>
          </mc:Fallback>
        </mc:AlternateContent>
      </w: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iCs/>
          <w:sz w:val="24"/>
          <w:szCs w:val="24"/>
        </w:rPr>
      </w:pPr>
    </w:p>
    <w:p w:rsidR="00B970F4" w:rsidRPr="009948CF" w:rsidRDefault="00B970F4" w:rsidP="00B970F4">
      <w:pPr>
        <w:autoSpaceDE w:val="0"/>
        <w:autoSpaceDN w:val="0"/>
        <w:adjustRightInd w:val="0"/>
        <w:rPr>
          <w:rFonts w:asciiTheme="majorHAnsi" w:hAnsiTheme="majorHAnsi" w:cstheme="majorHAnsi"/>
          <w:bCs/>
          <w:iCs/>
          <w:sz w:val="24"/>
          <w:szCs w:val="24"/>
        </w:rPr>
      </w:pPr>
    </w:p>
    <w:p w:rsidR="00B970F4" w:rsidRPr="009948CF" w:rsidRDefault="00B970F4" w:rsidP="00B970F4">
      <w:pPr>
        <w:autoSpaceDE w:val="0"/>
        <w:autoSpaceDN w:val="0"/>
        <w:adjustRightInd w:val="0"/>
        <w:rPr>
          <w:rFonts w:asciiTheme="majorHAnsi" w:hAnsiTheme="majorHAnsi" w:cstheme="majorHAnsi"/>
          <w:bCs/>
          <w:i/>
          <w:iCs/>
          <w:sz w:val="24"/>
          <w:szCs w:val="24"/>
        </w:rPr>
      </w:pPr>
    </w:p>
    <w:p w:rsidR="0032217A" w:rsidRDefault="0032217A" w:rsidP="005F20CC">
      <w:pPr>
        <w:autoSpaceDE w:val="0"/>
        <w:autoSpaceDN w:val="0"/>
        <w:adjustRightInd w:val="0"/>
        <w:ind w:left="1440"/>
        <w:rPr>
          <w:rFonts w:asciiTheme="majorHAnsi" w:hAnsiTheme="majorHAnsi" w:cstheme="majorHAnsi"/>
          <w:bCs/>
          <w:i/>
          <w:iCs/>
        </w:rPr>
      </w:pPr>
    </w:p>
    <w:p w:rsidR="0032217A" w:rsidRDefault="0032217A" w:rsidP="005F20CC">
      <w:pPr>
        <w:autoSpaceDE w:val="0"/>
        <w:autoSpaceDN w:val="0"/>
        <w:adjustRightInd w:val="0"/>
        <w:ind w:left="1440"/>
        <w:rPr>
          <w:rFonts w:asciiTheme="majorHAnsi" w:hAnsiTheme="majorHAnsi" w:cstheme="majorHAnsi"/>
          <w:bCs/>
          <w:i/>
          <w:iCs/>
        </w:rPr>
      </w:pPr>
    </w:p>
    <w:p w:rsidR="00A42D91" w:rsidRDefault="00A42D91" w:rsidP="005F20CC">
      <w:pPr>
        <w:autoSpaceDE w:val="0"/>
        <w:autoSpaceDN w:val="0"/>
        <w:adjustRightInd w:val="0"/>
        <w:ind w:left="1440"/>
        <w:rPr>
          <w:rFonts w:asciiTheme="majorHAnsi" w:hAnsiTheme="majorHAnsi" w:cstheme="majorHAnsi"/>
          <w:bCs/>
          <w:i/>
          <w:iCs/>
        </w:rPr>
      </w:pPr>
    </w:p>
    <w:p w:rsidR="00A42D91" w:rsidRDefault="00A42D91" w:rsidP="005F20CC">
      <w:pPr>
        <w:autoSpaceDE w:val="0"/>
        <w:autoSpaceDN w:val="0"/>
        <w:adjustRightInd w:val="0"/>
        <w:ind w:left="1440"/>
        <w:rPr>
          <w:rFonts w:asciiTheme="majorHAnsi" w:hAnsiTheme="majorHAnsi" w:cstheme="majorHAnsi"/>
          <w:bCs/>
          <w:i/>
          <w:iCs/>
        </w:rPr>
      </w:pPr>
    </w:p>
    <w:p w:rsidR="00A42D91" w:rsidRDefault="00A42D91" w:rsidP="005F20CC">
      <w:pPr>
        <w:autoSpaceDE w:val="0"/>
        <w:autoSpaceDN w:val="0"/>
        <w:adjustRightInd w:val="0"/>
        <w:ind w:left="1440"/>
        <w:rPr>
          <w:rFonts w:asciiTheme="majorHAnsi" w:hAnsiTheme="majorHAnsi" w:cstheme="majorHAnsi"/>
          <w:bCs/>
          <w:i/>
          <w:iCs/>
        </w:rPr>
      </w:pPr>
    </w:p>
    <w:p w:rsidR="00B970F4" w:rsidRPr="009948CF" w:rsidRDefault="00B970F4" w:rsidP="005F20CC">
      <w:pPr>
        <w:autoSpaceDE w:val="0"/>
        <w:autoSpaceDN w:val="0"/>
        <w:adjustRightInd w:val="0"/>
        <w:ind w:left="1440"/>
        <w:rPr>
          <w:rFonts w:asciiTheme="majorHAnsi" w:hAnsiTheme="majorHAnsi" w:cstheme="majorHAnsi"/>
          <w:bCs/>
          <w:i/>
          <w:iCs/>
        </w:rPr>
      </w:pPr>
      <w:r w:rsidRPr="009948CF">
        <w:rPr>
          <w:rFonts w:asciiTheme="majorHAnsi" w:hAnsiTheme="majorHAnsi" w:cstheme="majorHAnsi"/>
          <w:bCs/>
          <w:i/>
          <w:iCs/>
        </w:rPr>
        <w:t>Please Insert Text Here</w:t>
      </w:r>
    </w:p>
    <w:p w:rsidR="00B970F4" w:rsidRPr="009948CF" w:rsidRDefault="00B970F4" w:rsidP="00B970F4">
      <w:pPr>
        <w:autoSpaceDE w:val="0"/>
        <w:autoSpaceDN w:val="0"/>
        <w:adjustRightInd w:val="0"/>
        <w:rPr>
          <w:rFonts w:asciiTheme="majorHAnsi" w:hAnsiTheme="majorHAnsi" w:cstheme="majorHAnsi"/>
          <w:bCs/>
          <w:iCs/>
          <w:sz w:val="24"/>
          <w:szCs w:val="24"/>
        </w:rPr>
      </w:pPr>
      <w:r w:rsidRPr="009948CF">
        <w:rPr>
          <w:rFonts w:asciiTheme="majorHAnsi" w:hAnsiTheme="majorHAnsi" w:cstheme="majorHAnsi"/>
          <w:b/>
          <w:bCs/>
          <w:iCs/>
          <w:sz w:val="24"/>
          <w:szCs w:val="24"/>
        </w:rPr>
        <w:br w:type="page"/>
      </w:r>
    </w:p>
    <w:p w:rsidR="00B970F4" w:rsidRPr="009948CF" w:rsidRDefault="00B970F4" w:rsidP="00B970F4">
      <w:pPr>
        <w:numPr>
          <w:ilvl w:val="0"/>
          <w:numId w:val="31"/>
        </w:numPr>
        <w:autoSpaceDE w:val="0"/>
        <w:autoSpaceDN w:val="0"/>
        <w:adjustRightInd w:val="0"/>
        <w:spacing w:before="0" w:after="0"/>
        <w:outlineLvl w:val="1"/>
        <w:rPr>
          <w:rFonts w:asciiTheme="majorHAnsi" w:hAnsiTheme="majorHAnsi" w:cstheme="majorHAnsi"/>
          <w:b/>
          <w:bCs/>
          <w:i/>
          <w:iCs/>
          <w:sz w:val="24"/>
          <w:szCs w:val="24"/>
        </w:rPr>
      </w:pPr>
      <w:bookmarkStart w:id="29" w:name="_Toc207448663"/>
      <w:r w:rsidRPr="009948CF">
        <w:rPr>
          <w:rFonts w:asciiTheme="majorHAnsi" w:hAnsiTheme="majorHAnsi" w:cstheme="majorHAnsi"/>
          <w:b/>
          <w:bCs/>
          <w:i/>
          <w:sz w:val="24"/>
          <w:szCs w:val="24"/>
        </w:rPr>
        <w:lastRenderedPageBreak/>
        <w:t>Competitive</w:t>
      </w:r>
      <w:bookmarkStart w:id="30" w:name="_Toc194229147"/>
      <w:bookmarkStart w:id="31" w:name="_Toc194287747"/>
      <w:bookmarkStart w:id="32" w:name="_Toc194288378"/>
      <w:bookmarkEnd w:id="26"/>
      <w:bookmarkEnd w:id="27"/>
      <w:bookmarkEnd w:id="28"/>
      <w:r w:rsidRPr="009948CF">
        <w:rPr>
          <w:rFonts w:asciiTheme="majorHAnsi" w:hAnsiTheme="majorHAnsi" w:cstheme="majorHAnsi"/>
          <w:b/>
          <w:bCs/>
          <w:i/>
          <w:sz w:val="24"/>
          <w:szCs w:val="24"/>
        </w:rPr>
        <w:t xml:space="preserve"> Factors</w:t>
      </w:r>
      <w:bookmarkEnd w:id="29"/>
    </w:p>
    <w:p w:rsidR="00B970F4" w:rsidRPr="009948CF" w:rsidRDefault="00E76611" w:rsidP="00B970F4">
      <w:pPr>
        <w:autoSpaceDE w:val="0"/>
        <w:autoSpaceDN w:val="0"/>
        <w:adjustRightInd w:val="0"/>
        <w:rPr>
          <w:rFonts w:asciiTheme="majorHAnsi" w:hAnsiTheme="majorHAnsi" w:cstheme="majorHAnsi"/>
          <w:b/>
          <w:bCs/>
          <w:iCs/>
          <w:sz w:val="24"/>
          <w:szCs w:val="24"/>
        </w:rPr>
      </w:pPr>
      <w:r>
        <w:rPr>
          <w:rFonts w:asciiTheme="majorHAnsi" w:hAnsiTheme="majorHAnsi" w:cstheme="majorHAnsi"/>
          <w:b/>
          <w:bCs/>
          <w:iCs/>
          <w:noProof/>
          <w:sz w:val="24"/>
          <w:szCs w:val="24"/>
        </w:rPr>
        <mc:AlternateContent>
          <mc:Choice Requires="wps">
            <w:drawing>
              <wp:anchor distT="0" distB="0" distL="114300" distR="114300" simplePos="0" relativeHeight="251698176" behindDoc="0" locked="0" layoutInCell="1" allowOverlap="1" wp14:anchorId="7C7E0EB7" wp14:editId="0B077CC4">
                <wp:simplePos x="0" y="0"/>
                <wp:positionH relativeFrom="column">
                  <wp:posOffset>884712</wp:posOffset>
                </wp:positionH>
                <wp:positionV relativeFrom="paragraph">
                  <wp:posOffset>139436</wp:posOffset>
                </wp:positionV>
                <wp:extent cx="4343400" cy="3111335"/>
                <wp:effectExtent l="0" t="0" r="19050" b="133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111335"/>
                        </a:xfrm>
                        <a:prstGeom prst="rect">
                          <a:avLst/>
                        </a:prstGeom>
                        <a:solidFill>
                          <a:schemeClr val="accent1"/>
                        </a:solidFill>
                        <a:ln w="9525" algn="ctr">
                          <a:solidFill>
                            <a:srgbClr val="000000"/>
                          </a:solidFill>
                          <a:miter lim="800000"/>
                          <a:headEnd/>
                          <a:tailEnd/>
                        </a:ln>
                        <a:effectLst/>
                        <a:extLst/>
                      </wps:spPr>
                      <wps:txbx>
                        <w:txbxContent>
                          <w:p w:rsidR="00CA0DE5" w:rsidRPr="00364224" w:rsidRDefault="00CA0DE5" w:rsidP="00595DB0">
                            <w:pPr>
                              <w:autoSpaceDE w:val="0"/>
                              <w:autoSpaceDN w:val="0"/>
                              <w:adjustRightInd w:val="0"/>
                              <w:outlineLvl w:val="1"/>
                              <w:rPr>
                                <w:rFonts w:asciiTheme="majorHAnsi" w:hAnsiTheme="majorHAnsi" w:cstheme="majorHAnsi"/>
                                <w:bCs/>
                              </w:rPr>
                            </w:pPr>
                            <w:r>
                              <w:rPr>
                                <w:rFonts w:asciiTheme="majorHAnsi" w:hAnsiTheme="majorHAnsi" w:cstheme="majorHAnsi"/>
                                <w:bCs/>
                              </w:rPr>
                              <w:t>D</w:t>
                            </w:r>
                            <w:r w:rsidRPr="00364224">
                              <w:rPr>
                                <w:rFonts w:asciiTheme="majorHAnsi" w:hAnsiTheme="majorHAnsi" w:cstheme="majorHAnsi"/>
                                <w:bCs/>
                              </w:rPr>
                              <w:t>emonstrating that the combination of service characteristics and operational strengths will be positively received by the market</w:t>
                            </w:r>
                            <w:r>
                              <w:rPr>
                                <w:rFonts w:asciiTheme="majorHAnsi" w:hAnsiTheme="majorHAnsi" w:cstheme="majorHAnsi"/>
                                <w:bCs/>
                              </w:rPr>
                              <w:t xml:space="preserve"> reveals a new service or </w:t>
                            </w:r>
                            <w:r w:rsidR="00830E02">
                              <w:rPr>
                                <w:rFonts w:asciiTheme="majorHAnsi" w:hAnsiTheme="majorHAnsi" w:cstheme="majorHAnsi"/>
                                <w:bCs/>
                              </w:rPr>
                              <w:t>program’s potential for success.</w:t>
                            </w:r>
                          </w:p>
                          <w:p w:rsidR="00CA0DE5" w:rsidRDefault="00CA0DE5" w:rsidP="00B970F4">
                            <w:pPr>
                              <w:autoSpaceDE w:val="0"/>
                              <w:autoSpaceDN w:val="0"/>
                              <w:adjustRightInd w:val="0"/>
                              <w:outlineLvl w:val="1"/>
                              <w:rPr>
                                <w:rFonts w:asciiTheme="majorHAnsi" w:hAnsiTheme="majorHAnsi" w:cstheme="majorHAnsi"/>
                                <w:bCs/>
                              </w:rPr>
                            </w:pPr>
                            <w:r w:rsidRPr="00364224">
                              <w:rPr>
                                <w:rFonts w:asciiTheme="majorHAnsi" w:hAnsiTheme="majorHAnsi" w:cstheme="majorHAnsi"/>
                                <w:bCs/>
                              </w:rPr>
                              <w:t>The tools below assist in assessing an institution’s competitive environment</w:t>
                            </w:r>
                            <w:r>
                              <w:rPr>
                                <w:rFonts w:asciiTheme="majorHAnsi" w:hAnsiTheme="majorHAnsi" w:cstheme="majorHAnsi"/>
                                <w:bCs/>
                              </w:rPr>
                              <w:t>.</w:t>
                            </w:r>
                            <w:r w:rsidRPr="00364224">
                              <w:rPr>
                                <w:rFonts w:asciiTheme="majorHAnsi" w:hAnsiTheme="majorHAnsi" w:cstheme="majorHAnsi"/>
                                <w:bCs/>
                              </w:rPr>
                              <w:t xml:space="preserve"> </w:t>
                            </w:r>
                          </w:p>
                          <w:p w:rsidR="00CA0DE5" w:rsidRDefault="00CA0DE5" w:rsidP="00B970F4">
                            <w:pPr>
                              <w:autoSpaceDE w:val="0"/>
                              <w:autoSpaceDN w:val="0"/>
                              <w:adjustRightInd w:val="0"/>
                              <w:outlineLvl w:val="1"/>
                              <w:rPr>
                                <w:rFonts w:asciiTheme="majorHAnsi" w:hAnsiTheme="majorHAnsi" w:cstheme="majorHAnsi"/>
                                <w:bCs/>
                              </w:rPr>
                            </w:pPr>
                            <w:r>
                              <w:rPr>
                                <w:rFonts w:asciiTheme="majorHAnsi" w:hAnsiTheme="majorHAnsi" w:cstheme="majorHAnsi"/>
                                <w:bCs/>
                              </w:rPr>
                              <w:t>T</w:t>
                            </w:r>
                            <w:r w:rsidRPr="00364224">
                              <w:rPr>
                                <w:rFonts w:asciiTheme="majorHAnsi" w:hAnsiTheme="majorHAnsi" w:cstheme="majorHAnsi"/>
                                <w:bCs/>
                              </w:rPr>
                              <w:t>he first is an audit to assess strength of service line components in terms of market share, technological capabilities and patient retention</w:t>
                            </w:r>
                            <w:r>
                              <w:rPr>
                                <w:rFonts w:asciiTheme="majorHAnsi" w:hAnsiTheme="majorHAnsi" w:cstheme="majorHAnsi"/>
                                <w:bCs/>
                              </w:rPr>
                              <w:t>.</w:t>
                            </w:r>
                          </w:p>
                          <w:p w:rsidR="00CA0DE5" w:rsidRPr="00364224" w:rsidRDefault="00CA0DE5" w:rsidP="00B970F4">
                            <w:pPr>
                              <w:autoSpaceDE w:val="0"/>
                              <w:autoSpaceDN w:val="0"/>
                              <w:adjustRightInd w:val="0"/>
                              <w:outlineLvl w:val="1"/>
                              <w:rPr>
                                <w:rFonts w:asciiTheme="majorHAnsi" w:hAnsiTheme="majorHAnsi" w:cstheme="majorHAnsi"/>
                                <w:bCs/>
                              </w:rPr>
                            </w:pPr>
                            <w:r>
                              <w:rPr>
                                <w:rFonts w:asciiTheme="majorHAnsi" w:hAnsiTheme="majorHAnsi" w:cstheme="majorHAnsi"/>
                                <w:bCs/>
                              </w:rPr>
                              <w:t>T</w:t>
                            </w:r>
                            <w:r w:rsidRPr="00364224">
                              <w:rPr>
                                <w:rFonts w:asciiTheme="majorHAnsi" w:hAnsiTheme="majorHAnsi" w:cstheme="majorHAnsi"/>
                                <w:bCs/>
                              </w:rPr>
                              <w:t xml:space="preserve">he second profiles two methods of mapping patient origin, referral patterns, competition and demographic trends to clarify geographic threats and opportunities.  </w:t>
                            </w:r>
                          </w:p>
                          <w:p w:rsidR="00CA0DE5" w:rsidRPr="00620FA1" w:rsidRDefault="00CA0DE5" w:rsidP="00B970F4">
                            <w:pPr>
                              <w:autoSpaceDE w:val="0"/>
                              <w:autoSpaceDN w:val="0"/>
                              <w:adjustRightInd w:val="0"/>
                              <w:outlineLvl w:val="1"/>
                              <w:rPr>
                                <w:rFonts w:ascii="Garamond" w:hAnsi="Garamond" w:cs="GillSans-Bold"/>
                                <w:bCs/>
                                <w:sz w:val="22"/>
                                <w:szCs w:val="22"/>
                              </w:rPr>
                            </w:pPr>
                          </w:p>
                          <w:p w:rsidR="00CA0DE5" w:rsidRPr="006730E5" w:rsidRDefault="00CA0DE5" w:rsidP="00B970F4">
                            <w:pPr>
                              <w:autoSpaceDE w:val="0"/>
                              <w:autoSpaceDN w:val="0"/>
                              <w:adjustRightInd w:val="0"/>
                              <w:outlineLvl w:val="1"/>
                              <w:rPr>
                                <w:rFonts w:asciiTheme="majorHAnsi" w:hAnsiTheme="majorHAnsi" w:cstheme="majorHAnsi"/>
                                <w:bCs/>
                              </w:rPr>
                            </w:pPr>
                            <w:r w:rsidRPr="00364224">
                              <w:rPr>
                                <w:rFonts w:asciiTheme="majorHAnsi" w:hAnsiTheme="majorHAnsi" w:cstheme="majorHAnsi"/>
                                <w:bCs/>
                              </w:rPr>
                              <w:t xml:space="preserve">TOOL: </w:t>
                            </w:r>
                            <w:hyperlink r:id="rId24" w:history="1">
                              <w:r w:rsidRPr="00CE56F2">
                                <w:rPr>
                                  <w:rStyle w:val="Hyperlink"/>
                                  <w:rFonts w:asciiTheme="majorHAnsi" w:hAnsiTheme="majorHAnsi" w:cstheme="majorHAnsi"/>
                                  <w:bCs/>
                                </w:rPr>
                                <w:t xml:space="preserve">Performance Gap Analysis </w:t>
                              </w:r>
                            </w:hyperlink>
                            <w:r w:rsidRPr="00364224">
                              <w:rPr>
                                <w:rFonts w:asciiTheme="majorHAnsi" w:hAnsiTheme="majorHAnsi" w:cstheme="majorHAnsi"/>
                                <w:bCs/>
                              </w:rPr>
                              <w:t xml:space="preserve"> </w:t>
                            </w:r>
                          </w:p>
                          <w:p w:rsidR="00CA0DE5" w:rsidRPr="00620FA1" w:rsidRDefault="00CA0DE5" w:rsidP="00B970F4">
                            <w:pPr>
                              <w:autoSpaceDE w:val="0"/>
                              <w:autoSpaceDN w:val="0"/>
                              <w:adjustRightInd w:val="0"/>
                              <w:outlineLvl w:val="1"/>
                              <w:rPr>
                                <w:rFonts w:ascii="Garamond" w:hAnsi="Garamond" w:cs="GillSans-Bold"/>
                                <w:bCs/>
                                <w:sz w:val="22"/>
                                <w:szCs w:val="22"/>
                              </w:rPr>
                            </w:pPr>
                            <w:r w:rsidRPr="00E4400A">
                              <w:rPr>
                                <w:rFonts w:asciiTheme="majorHAnsi" w:hAnsiTheme="majorHAnsi" w:cstheme="majorHAnsi"/>
                                <w:bCs/>
                              </w:rPr>
                              <w:t xml:space="preserve">TOOL: </w:t>
                            </w:r>
                            <w:hyperlink r:id="rId25" w:history="1">
                              <w:r w:rsidRPr="00CE56F2">
                                <w:rPr>
                                  <w:rStyle w:val="Hyperlink"/>
                                  <w:rFonts w:asciiTheme="majorHAnsi" w:hAnsiTheme="majorHAnsi" w:cstheme="majorHAnsi"/>
                                  <w:bCs/>
                                </w:rPr>
                                <w:t>Geographic Opportunity Mapping</w:t>
                              </w:r>
                              <w:r w:rsidRPr="00CE56F2">
                                <w:rPr>
                                  <w:rStyle w:val="Hyperlink"/>
                                  <w:rFonts w:ascii="Garamond" w:hAnsi="Garamond" w:cs="GillSans-Bold"/>
                                  <w:bCs/>
                                  <w:sz w:val="22"/>
                                  <w:szCs w:val="22"/>
                                </w:rPr>
                                <w:t xml:space="preserve"> </w:t>
                              </w:r>
                            </w:hyperlink>
                            <w:r w:rsidRPr="00620FA1">
                              <w:rPr>
                                <w:rFonts w:ascii="Garamond" w:hAnsi="Garamond" w:cs="GillSans-Bold"/>
                                <w:bCs/>
                                <w:sz w:val="22"/>
                                <w:szCs w:val="22"/>
                              </w:rPr>
                              <w:t xml:space="preserve"> </w:t>
                            </w:r>
                          </w:p>
                          <w:p w:rsidR="00CA0DE5" w:rsidRPr="00286017" w:rsidRDefault="00CA0DE5" w:rsidP="00B970F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margin-left:69.65pt;margin-top:11pt;width:342pt;height:2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" fillcolor="#bec9d0 [3204]">
                <v:textbox>
                  <w:txbxContent>
                    <w:p w:rsidR="00CA0DE5" w:rsidRPr="00364224" w:rsidRDefault="00CA0DE5" w:rsidP="00595DB0">
                      <w:pPr>
                        <w:autoSpaceDE w:val="0"/>
                        <w:autoSpaceDN w:val="0"/>
                        <w:adjustRightInd w:val="0"/>
                        <w:outlineLvl w:val="1"/>
                        <w:rPr>
                          <w:rFonts w:asciiTheme="majorHAnsi" w:hAnsiTheme="majorHAnsi" w:cstheme="majorHAnsi"/>
                          <w:bCs/>
                        </w:rPr>
                      </w:pPr>
                      <w:r>
                        <w:rPr>
                          <w:rFonts w:asciiTheme="majorHAnsi" w:hAnsiTheme="majorHAnsi" w:cstheme="majorHAnsi"/>
                          <w:bCs/>
                        </w:rPr>
                        <w:t>D</w:t>
                      </w:r>
                      <w:r w:rsidRPr="00364224">
                        <w:rPr>
                          <w:rFonts w:asciiTheme="majorHAnsi" w:hAnsiTheme="majorHAnsi" w:cstheme="majorHAnsi"/>
                          <w:bCs/>
                        </w:rPr>
                        <w:t>emonstrating that the combination of service characteristics and operational strengths will be positively received by the market</w:t>
                      </w:r>
                      <w:r>
                        <w:rPr>
                          <w:rFonts w:asciiTheme="majorHAnsi" w:hAnsiTheme="majorHAnsi" w:cstheme="majorHAnsi"/>
                          <w:bCs/>
                        </w:rPr>
                        <w:t xml:space="preserve"> reveals a new service or </w:t>
                      </w:r>
                      <w:r w:rsidR="00830E02">
                        <w:rPr>
                          <w:rFonts w:asciiTheme="majorHAnsi" w:hAnsiTheme="majorHAnsi" w:cstheme="majorHAnsi"/>
                          <w:bCs/>
                        </w:rPr>
                        <w:t>program’s potential for success.</w:t>
                      </w:r>
                    </w:p>
                    <w:p w:rsidR="00CA0DE5" w:rsidRDefault="00CA0DE5" w:rsidP="00B970F4">
                      <w:pPr>
                        <w:autoSpaceDE w:val="0"/>
                        <w:autoSpaceDN w:val="0"/>
                        <w:adjustRightInd w:val="0"/>
                        <w:outlineLvl w:val="1"/>
                        <w:rPr>
                          <w:rFonts w:asciiTheme="majorHAnsi" w:hAnsiTheme="majorHAnsi" w:cstheme="majorHAnsi"/>
                          <w:bCs/>
                        </w:rPr>
                      </w:pPr>
                      <w:r w:rsidRPr="00364224">
                        <w:rPr>
                          <w:rFonts w:asciiTheme="majorHAnsi" w:hAnsiTheme="majorHAnsi" w:cstheme="majorHAnsi"/>
                          <w:bCs/>
                        </w:rPr>
                        <w:t>The tools below assist in assessing an institution’s competitive environment</w:t>
                      </w:r>
                      <w:r>
                        <w:rPr>
                          <w:rFonts w:asciiTheme="majorHAnsi" w:hAnsiTheme="majorHAnsi" w:cstheme="majorHAnsi"/>
                          <w:bCs/>
                        </w:rPr>
                        <w:t>.</w:t>
                      </w:r>
                      <w:r w:rsidRPr="00364224">
                        <w:rPr>
                          <w:rFonts w:asciiTheme="majorHAnsi" w:hAnsiTheme="majorHAnsi" w:cstheme="majorHAnsi"/>
                          <w:bCs/>
                        </w:rPr>
                        <w:t xml:space="preserve"> </w:t>
                      </w:r>
                    </w:p>
                    <w:p w:rsidR="00CA0DE5" w:rsidRDefault="00CA0DE5" w:rsidP="00B970F4">
                      <w:pPr>
                        <w:autoSpaceDE w:val="0"/>
                        <w:autoSpaceDN w:val="0"/>
                        <w:adjustRightInd w:val="0"/>
                        <w:outlineLvl w:val="1"/>
                        <w:rPr>
                          <w:rFonts w:asciiTheme="majorHAnsi" w:hAnsiTheme="majorHAnsi" w:cstheme="majorHAnsi"/>
                          <w:bCs/>
                        </w:rPr>
                      </w:pPr>
                      <w:r>
                        <w:rPr>
                          <w:rFonts w:asciiTheme="majorHAnsi" w:hAnsiTheme="majorHAnsi" w:cstheme="majorHAnsi"/>
                          <w:bCs/>
                        </w:rPr>
                        <w:t>T</w:t>
                      </w:r>
                      <w:r w:rsidRPr="00364224">
                        <w:rPr>
                          <w:rFonts w:asciiTheme="majorHAnsi" w:hAnsiTheme="majorHAnsi" w:cstheme="majorHAnsi"/>
                          <w:bCs/>
                        </w:rPr>
                        <w:t>he first is an audit to assess strength of service line components in terms of market share, technological capabilities and patient retention</w:t>
                      </w:r>
                      <w:r>
                        <w:rPr>
                          <w:rFonts w:asciiTheme="majorHAnsi" w:hAnsiTheme="majorHAnsi" w:cstheme="majorHAnsi"/>
                          <w:bCs/>
                        </w:rPr>
                        <w:t>.</w:t>
                      </w:r>
                    </w:p>
                    <w:p w:rsidR="00CA0DE5" w:rsidRPr="00364224" w:rsidRDefault="00CA0DE5" w:rsidP="00B970F4">
                      <w:pPr>
                        <w:autoSpaceDE w:val="0"/>
                        <w:autoSpaceDN w:val="0"/>
                        <w:adjustRightInd w:val="0"/>
                        <w:outlineLvl w:val="1"/>
                        <w:rPr>
                          <w:rFonts w:asciiTheme="majorHAnsi" w:hAnsiTheme="majorHAnsi" w:cstheme="majorHAnsi"/>
                          <w:bCs/>
                        </w:rPr>
                      </w:pPr>
                      <w:r>
                        <w:rPr>
                          <w:rFonts w:asciiTheme="majorHAnsi" w:hAnsiTheme="majorHAnsi" w:cstheme="majorHAnsi"/>
                          <w:bCs/>
                        </w:rPr>
                        <w:t>T</w:t>
                      </w:r>
                      <w:r w:rsidRPr="00364224">
                        <w:rPr>
                          <w:rFonts w:asciiTheme="majorHAnsi" w:hAnsiTheme="majorHAnsi" w:cstheme="majorHAnsi"/>
                          <w:bCs/>
                        </w:rPr>
                        <w:t xml:space="preserve">he second profiles two methods of mapping patient origin, referral patterns, competition and demographic trends to clarify geographic threats and opportunities.  </w:t>
                      </w:r>
                    </w:p>
                    <w:p w:rsidR="00CA0DE5" w:rsidRPr="00620FA1" w:rsidRDefault="00CA0DE5" w:rsidP="00B970F4">
                      <w:pPr>
                        <w:autoSpaceDE w:val="0"/>
                        <w:autoSpaceDN w:val="0"/>
                        <w:adjustRightInd w:val="0"/>
                        <w:outlineLvl w:val="1"/>
                        <w:rPr>
                          <w:rFonts w:ascii="Garamond" w:hAnsi="Garamond" w:cs="GillSans-Bold"/>
                          <w:bCs/>
                          <w:sz w:val="22"/>
                          <w:szCs w:val="22"/>
                        </w:rPr>
                      </w:pPr>
                    </w:p>
                    <w:p w:rsidR="00CA0DE5" w:rsidRPr="006730E5" w:rsidRDefault="00CA0DE5" w:rsidP="00B970F4">
                      <w:pPr>
                        <w:autoSpaceDE w:val="0"/>
                        <w:autoSpaceDN w:val="0"/>
                        <w:adjustRightInd w:val="0"/>
                        <w:outlineLvl w:val="1"/>
                        <w:rPr>
                          <w:rFonts w:asciiTheme="majorHAnsi" w:hAnsiTheme="majorHAnsi" w:cstheme="majorHAnsi"/>
                          <w:bCs/>
                        </w:rPr>
                      </w:pPr>
                      <w:r w:rsidRPr="00364224">
                        <w:rPr>
                          <w:rFonts w:asciiTheme="majorHAnsi" w:hAnsiTheme="majorHAnsi" w:cstheme="majorHAnsi"/>
                          <w:bCs/>
                        </w:rPr>
                        <w:t xml:space="preserve">TOOL: </w:t>
                      </w:r>
                      <w:hyperlink r:id="rId26" w:history="1">
                        <w:r w:rsidRPr="00CE56F2">
                          <w:rPr>
                            <w:rStyle w:val="Hyperlink"/>
                            <w:rFonts w:asciiTheme="majorHAnsi" w:hAnsiTheme="majorHAnsi" w:cstheme="majorHAnsi"/>
                            <w:bCs/>
                          </w:rPr>
                          <w:t xml:space="preserve">Performance Gap Analysis </w:t>
                        </w:r>
                      </w:hyperlink>
                      <w:r w:rsidRPr="00364224">
                        <w:rPr>
                          <w:rFonts w:asciiTheme="majorHAnsi" w:hAnsiTheme="majorHAnsi" w:cstheme="majorHAnsi"/>
                          <w:bCs/>
                        </w:rPr>
                        <w:t xml:space="preserve"> </w:t>
                      </w:r>
                    </w:p>
                    <w:p w:rsidR="00CA0DE5" w:rsidRPr="00620FA1" w:rsidRDefault="00CA0DE5" w:rsidP="00B970F4">
                      <w:pPr>
                        <w:autoSpaceDE w:val="0"/>
                        <w:autoSpaceDN w:val="0"/>
                        <w:adjustRightInd w:val="0"/>
                        <w:outlineLvl w:val="1"/>
                        <w:rPr>
                          <w:rFonts w:ascii="Garamond" w:hAnsi="Garamond" w:cs="GillSans-Bold"/>
                          <w:bCs/>
                          <w:sz w:val="22"/>
                          <w:szCs w:val="22"/>
                        </w:rPr>
                      </w:pPr>
                      <w:r w:rsidRPr="00E4400A">
                        <w:rPr>
                          <w:rFonts w:asciiTheme="majorHAnsi" w:hAnsiTheme="majorHAnsi" w:cstheme="majorHAnsi"/>
                          <w:bCs/>
                        </w:rPr>
                        <w:t xml:space="preserve">TOOL: </w:t>
                      </w:r>
                      <w:hyperlink r:id="rId27" w:history="1">
                        <w:r w:rsidRPr="00CE56F2">
                          <w:rPr>
                            <w:rStyle w:val="Hyperlink"/>
                            <w:rFonts w:asciiTheme="majorHAnsi" w:hAnsiTheme="majorHAnsi" w:cstheme="majorHAnsi"/>
                            <w:bCs/>
                          </w:rPr>
                          <w:t>Geographic Opportunity Mapping</w:t>
                        </w:r>
                        <w:r w:rsidRPr="00CE56F2">
                          <w:rPr>
                            <w:rStyle w:val="Hyperlink"/>
                            <w:rFonts w:ascii="Garamond" w:hAnsi="Garamond" w:cs="GillSans-Bold"/>
                            <w:bCs/>
                            <w:sz w:val="22"/>
                            <w:szCs w:val="22"/>
                          </w:rPr>
                          <w:t xml:space="preserve"> </w:t>
                        </w:r>
                      </w:hyperlink>
                      <w:r w:rsidRPr="00620FA1">
                        <w:rPr>
                          <w:rFonts w:ascii="Garamond" w:hAnsi="Garamond" w:cs="GillSans-Bold"/>
                          <w:bCs/>
                          <w:sz w:val="22"/>
                          <w:szCs w:val="22"/>
                        </w:rPr>
                        <w:t xml:space="preserve"> </w:t>
                      </w:r>
                    </w:p>
                    <w:p w:rsidR="00CA0DE5" w:rsidRPr="00286017" w:rsidRDefault="00CA0DE5" w:rsidP="00B970F4">
                      <w:pPr>
                        <w:rPr>
                          <w:sz w:val="24"/>
                          <w:szCs w:val="24"/>
                        </w:rPr>
                      </w:pPr>
                    </w:p>
                  </w:txbxContent>
                </v:textbox>
              </v:shape>
            </w:pict>
          </mc:Fallback>
        </mc:AlternateContent>
      </w: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Default="00B970F4" w:rsidP="00B970F4">
      <w:pPr>
        <w:autoSpaceDE w:val="0"/>
        <w:autoSpaceDN w:val="0"/>
        <w:adjustRightInd w:val="0"/>
        <w:rPr>
          <w:rFonts w:asciiTheme="majorHAnsi" w:hAnsiTheme="majorHAnsi" w:cstheme="majorHAnsi"/>
          <w:bCs/>
          <w:sz w:val="24"/>
          <w:szCs w:val="24"/>
        </w:rPr>
      </w:pPr>
    </w:p>
    <w:p w:rsidR="00E4400A" w:rsidRDefault="00E4400A" w:rsidP="00B970F4">
      <w:pPr>
        <w:autoSpaceDE w:val="0"/>
        <w:autoSpaceDN w:val="0"/>
        <w:adjustRightInd w:val="0"/>
        <w:rPr>
          <w:rFonts w:asciiTheme="majorHAnsi" w:hAnsiTheme="majorHAnsi" w:cstheme="majorHAnsi"/>
          <w:bCs/>
          <w:sz w:val="24"/>
          <w:szCs w:val="24"/>
        </w:rPr>
      </w:pPr>
    </w:p>
    <w:p w:rsidR="00E4400A" w:rsidRDefault="00E4400A" w:rsidP="00B970F4">
      <w:pPr>
        <w:autoSpaceDE w:val="0"/>
        <w:autoSpaceDN w:val="0"/>
        <w:adjustRightInd w:val="0"/>
        <w:rPr>
          <w:rFonts w:asciiTheme="majorHAnsi" w:hAnsiTheme="majorHAnsi" w:cstheme="majorHAnsi"/>
          <w:bCs/>
          <w:sz w:val="24"/>
          <w:szCs w:val="24"/>
        </w:rPr>
      </w:pPr>
    </w:p>
    <w:p w:rsidR="00E4400A" w:rsidRDefault="00E4400A" w:rsidP="00B970F4">
      <w:pPr>
        <w:autoSpaceDE w:val="0"/>
        <w:autoSpaceDN w:val="0"/>
        <w:adjustRightInd w:val="0"/>
        <w:rPr>
          <w:rFonts w:asciiTheme="majorHAnsi" w:hAnsiTheme="majorHAnsi" w:cstheme="majorHAnsi"/>
          <w:bCs/>
          <w:sz w:val="24"/>
          <w:szCs w:val="24"/>
        </w:rPr>
      </w:pPr>
    </w:p>
    <w:p w:rsidR="00E4400A" w:rsidRPr="009948CF" w:rsidRDefault="00E4400A" w:rsidP="00B970F4">
      <w:pPr>
        <w:autoSpaceDE w:val="0"/>
        <w:autoSpaceDN w:val="0"/>
        <w:adjustRightInd w:val="0"/>
        <w:rPr>
          <w:rFonts w:asciiTheme="majorHAnsi" w:hAnsiTheme="majorHAnsi" w:cstheme="majorHAnsi"/>
          <w:bCs/>
          <w:sz w:val="24"/>
          <w:szCs w:val="24"/>
        </w:rPr>
      </w:pPr>
    </w:p>
    <w:p w:rsidR="00B970F4" w:rsidRPr="009948CF" w:rsidRDefault="00E76611" w:rsidP="00B970F4">
      <w:pPr>
        <w:autoSpaceDE w:val="0"/>
        <w:autoSpaceDN w:val="0"/>
        <w:adjustRightInd w:val="0"/>
        <w:rPr>
          <w:rFonts w:asciiTheme="majorHAnsi" w:hAnsiTheme="majorHAnsi" w:cstheme="majorHAnsi"/>
          <w:bCs/>
          <w:i/>
          <w:iCs/>
          <w:sz w:val="24"/>
          <w:szCs w:val="24"/>
        </w:rPr>
      </w:pPr>
      <w:r>
        <w:rPr>
          <w:rFonts w:asciiTheme="majorHAnsi" w:hAnsiTheme="majorHAnsi" w:cstheme="majorHAnsi"/>
          <w:bCs/>
          <w:noProof/>
          <w:sz w:val="24"/>
          <w:szCs w:val="24"/>
        </w:rPr>
        <mc:AlternateContent>
          <mc:Choice Requires="wps">
            <w:drawing>
              <wp:anchor distT="0" distB="0" distL="114300" distR="114300" simplePos="0" relativeHeight="251697152" behindDoc="0" locked="0" layoutInCell="1" allowOverlap="1" wp14:anchorId="394A2F77" wp14:editId="6E0BADE9">
                <wp:simplePos x="0" y="0"/>
                <wp:positionH relativeFrom="column">
                  <wp:posOffset>880745</wp:posOffset>
                </wp:positionH>
                <wp:positionV relativeFrom="paragraph">
                  <wp:posOffset>130810</wp:posOffset>
                </wp:positionV>
                <wp:extent cx="4343400" cy="2628900"/>
                <wp:effectExtent l="0" t="0" r="1905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628900"/>
                        </a:xfrm>
                        <a:prstGeom prst="rect">
                          <a:avLst/>
                        </a:prstGeom>
                        <a:solidFill>
                          <a:schemeClr val="accent1"/>
                        </a:solidFill>
                        <a:ln w="9525" algn="ctr">
                          <a:solidFill>
                            <a:srgbClr val="000000"/>
                          </a:solidFill>
                          <a:miter lim="800000"/>
                          <a:headEnd/>
                          <a:tailEnd/>
                        </a:ln>
                        <a:effectLst/>
                        <a:extLst/>
                      </wps:spPr>
                      <wps:txbx>
                        <w:txbxContent>
                          <w:p w:rsidR="00CA0DE5" w:rsidRDefault="00CA0DE5" w:rsidP="00B970F4">
                            <w:pPr>
                              <w:jc w:val="center"/>
                              <w:rPr>
                                <w:rFonts w:ascii="Garamond" w:hAnsi="Garamond"/>
                                <w:sz w:val="24"/>
                                <w:szCs w:val="24"/>
                              </w:rPr>
                            </w:pPr>
                            <w:r>
                              <w:rPr>
                                <w:rFonts w:ascii="Garamond" w:hAnsi="Garamond" w:cs="GillSans-Bold"/>
                                <w:bCs/>
                                <w:noProof/>
                                <w:sz w:val="24"/>
                                <w:szCs w:val="24"/>
                              </w:rPr>
                              <w:drawing>
                                <wp:inline distT="0" distB="0" distL="0" distR="0" wp14:anchorId="0402773E" wp14:editId="6DA53CBE">
                                  <wp:extent cx="4143375" cy="23431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43375" cy="2343150"/>
                                          </a:xfrm>
                                          <a:prstGeom prst="rect">
                                            <a:avLst/>
                                          </a:prstGeom>
                                          <a:noFill/>
                                          <a:ln>
                                            <a:noFill/>
                                          </a:ln>
                                        </pic:spPr>
                                      </pic:pic>
                                    </a:graphicData>
                                  </a:graphic>
                                </wp:inline>
                              </w:drawing>
                            </w:r>
                          </w:p>
                          <w:p w:rsidR="00CA0DE5" w:rsidRDefault="00CA0DE5" w:rsidP="00B970F4">
                            <w:pPr>
                              <w:jc w:val="center"/>
                              <w:rPr>
                                <w:rFonts w:ascii="Garamond" w:hAnsi="Garamond"/>
                                <w:sz w:val="24"/>
                                <w:szCs w:val="24"/>
                              </w:rPr>
                            </w:pPr>
                          </w:p>
                          <w:p w:rsidR="00CA0DE5" w:rsidRPr="006D080E" w:rsidRDefault="00CA0DE5" w:rsidP="00B970F4">
                            <w:pPr>
                              <w:jc w:val="center"/>
                              <w:rPr>
                                <w:rFonts w:ascii="Garamond" w:hAnsi="Garamond"/>
                                <w:sz w:val="24"/>
                                <w:szCs w:val="24"/>
                              </w:rPr>
                            </w:pPr>
                          </w:p>
                          <w:p w:rsidR="00CA0DE5" w:rsidRPr="006D080E" w:rsidRDefault="00CA0DE5" w:rsidP="00B970F4">
                            <w:pPr>
                              <w:rPr>
                                <w:rFonts w:ascii="Garamond" w:hAnsi="Garamond"/>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6" type="#_x0000_t202" style="position:absolute;margin-left:69.35pt;margin-top:10.3pt;width:342pt;height:20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" fillcolor="#bec9d0 [3204]">
                <v:textbox>
                  <w:txbxContent>
                    <w:p w:rsidR="00CA0DE5" w:rsidRDefault="00CA0DE5" w:rsidP="00B970F4">
                      <w:pPr>
                        <w:jc w:val="center"/>
                        <w:rPr>
                          <w:rFonts w:ascii="Garamond" w:hAnsi="Garamond"/>
                          <w:sz w:val="24"/>
                          <w:szCs w:val="24"/>
                        </w:rPr>
                      </w:pPr>
                      <w:r>
                        <w:rPr>
                          <w:rFonts w:ascii="Garamond" w:hAnsi="Garamond" w:cs="GillSans-Bold"/>
                          <w:bCs/>
                          <w:noProof/>
                          <w:sz w:val="24"/>
                          <w:szCs w:val="24"/>
                        </w:rPr>
                        <w:drawing>
                          <wp:inline distT="0" distB="0" distL="0" distR="0" wp14:anchorId="0402773E" wp14:editId="6DA53CBE">
                            <wp:extent cx="4143375" cy="23431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43375" cy="2343150"/>
                                    </a:xfrm>
                                    <a:prstGeom prst="rect">
                                      <a:avLst/>
                                    </a:prstGeom>
                                    <a:noFill/>
                                    <a:ln>
                                      <a:noFill/>
                                    </a:ln>
                                  </pic:spPr>
                                </pic:pic>
                              </a:graphicData>
                            </a:graphic>
                          </wp:inline>
                        </w:drawing>
                      </w:r>
                    </w:p>
                    <w:p w:rsidR="00CA0DE5" w:rsidRDefault="00CA0DE5" w:rsidP="00B970F4">
                      <w:pPr>
                        <w:jc w:val="center"/>
                        <w:rPr>
                          <w:rFonts w:ascii="Garamond" w:hAnsi="Garamond"/>
                          <w:sz w:val="24"/>
                          <w:szCs w:val="24"/>
                        </w:rPr>
                      </w:pPr>
                    </w:p>
                    <w:p w:rsidR="00CA0DE5" w:rsidRPr="006D080E" w:rsidRDefault="00CA0DE5" w:rsidP="00B970F4">
                      <w:pPr>
                        <w:jc w:val="center"/>
                        <w:rPr>
                          <w:rFonts w:ascii="Garamond" w:hAnsi="Garamond"/>
                          <w:sz w:val="24"/>
                          <w:szCs w:val="24"/>
                        </w:rPr>
                      </w:pPr>
                    </w:p>
                    <w:p w:rsidR="00CA0DE5" w:rsidRPr="006D080E" w:rsidRDefault="00CA0DE5" w:rsidP="00B970F4">
                      <w:pPr>
                        <w:rPr>
                          <w:rFonts w:ascii="Garamond" w:hAnsi="Garamond"/>
                          <w:sz w:val="24"/>
                          <w:szCs w:val="24"/>
                        </w:rPr>
                      </w:pPr>
                    </w:p>
                  </w:txbxContent>
                </v:textbox>
              </v:shape>
            </w:pict>
          </mc:Fallback>
        </mc:AlternateContent>
      </w:r>
    </w:p>
    <w:p w:rsidR="00B970F4" w:rsidRDefault="00B970F4" w:rsidP="00B970F4">
      <w:pPr>
        <w:autoSpaceDE w:val="0"/>
        <w:autoSpaceDN w:val="0"/>
        <w:adjustRightInd w:val="0"/>
        <w:ind w:left="360" w:firstLine="720"/>
        <w:rPr>
          <w:rFonts w:asciiTheme="majorHAnsi" w:hAnsiTheme="majorHAnsi" w:cstheme="majorHAnsi"/>
          <w:bCs/>
          <w:i/>
          <w:iCs/>
          <w:sz w:val="24"/>
          <w:szCs w:val="24"/>
        </w:rPr>
      </w:pPr>
    </w:p>
    <w:p w:rsidR="00E4400A" w:rsidRPr="009948CF" w:rsidRDefault="00E4400A" w:rsidP="00B970F4">
      <w:pPr>
        <w:autoSpaceDE w:val="0"/>
        <w:autoSpaceDN w:val="0"/>
        <w:adjustRightInd w:val="0"/>
        <w:ind w:left="360" w:firstLine="720"/>
        <w:rPr>
          <w:rFonts w:asciiTheme="majorHAnsi" w:hAnsiTheme="majorHAnsi" w:cstheme="majorHAnsi"/>
          <w:bCs/>
          <w:i/>
          <w:iCs/>
          <w:sz w:val="24"/>
          <w:szCs w:val="24"/>
        </w:rPr>
      </w:pPr>
    </w:p>
    <w:p w:rsidR="00B970F4" w:rsidRPr="009948CF" w:rsidRDefault="00B970F4" w:rsidP="00B970F4">
      <w:pPr>
        <w:autoSpaceDE w:val="0"/>
        <w:autoSpaceDN w:val="0"/>
        <w:adjustRightInd w:val="0"/>
        <w:ind w:left="360" w:firstLine="720"/>
        <w:rPr>
          <w:rFonts w:asciiTheme="majorHAnsi" w:hAnsiTheme="majorHAnsi" w:cstheme="majorHAnsi"/>
          <w:bCs/>
          <w:i/>
          <w:iCs/>
          <w:sz w:val="24"/>
          <w:szCs w:val="24"/>
        </w:rPr>
      </w:pPr>
    </w:p>
    <w:p w:rsidR="00B970F4" w:rsidRPr="009948CF" w:rsidRDefault="00B970F4" w:rsidP="00B970F4">
      <w:pPr>
        <w:autoSpaceDE w:val="0"/>
        <w:autoSpaceDN w:val="0"/>
        <w:adjustRightInd w:val="0"/>
        <w:ind w:left="360" w:firstLine="720"/>
        <w:rPr>
          <w:rFonts w:asciiTheme="majorHAnsi" w:hAnsiTheme="majorHAnsi" w:cstheme="majorHAnsi"/>
          <w:bCs/>
          <w:i/>
          <w:i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iCs/>
        </w:rPr>
      </w:pPr>
    </w:p>
    <w:p w:rsidR="00B970F4" w:rsidRPr="009948CF" w:rsidRDefault="00B970F4" w:rsidP="000820D8">
      <w:pPr>
        <w:autoSpaceDE w:val="0"/>
        <w:autoSpaceDN w:val="0"/>
        <w:adjustRightInd w:val="0"/>
        <w:ind w:left="720" w:firstLine="720"/>
        <w:rPr>
          <w:rFonts w:asciiTheme="majorHAnsi" w:hAnsiTheme="majorHAnsi" w:cstheme="majorHAnsi"/>
          <w:bCs/>
          <w:i/>
          <w:iCs/>
          <w:sz w:val="24"/>
          <w:szCs w:val="24"/>
        </w:rPr>
      </w:pPr>
      <w:r w:rsidRPr="009948CF">
        <w:rPr>
          <w:rFonts w:asciiTheme="majorHAnsi" w:hAnsiTheme="majorHAnsi" w:cstheme="majorHAnsi"/>
          <w:bCs/>
          <w:i/>
          <w:iCs/>
        </w:rPr>
        <w:t>Please Insert Text Here</w:t>
      </w:r>
    </w:p>
    <w:bookmarkEnd w:id="30"/>
    <w:bookmarkEnd w:id="31"/>
    <w:bookmarkEnd w:id="32"/>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numPr>
          <w:ilvl w:val="0"/>
          <w:numId w:val="31"/>
        </w:numPr>
        <w:autoSpaceDE w:val="0"/>
        <w:autoSpaceDN w:val="0"/>
        <w:adjustRightInd w:val="0"/>
        <w:spacing w:before="0" w:after="0"/>
        <w:outlineLvl w:val="1"/>
        <w:rPr>
          <w:rFonts w:asciiTheme="majorHAnsi" w:hAnsiTheme="majorHAnsi" w:cstheme="majorHAnsi"/>
          <w:b/>
          <w:bCs/>
          <w:i/>
          <w:iCs/>
          <w:sz w:val="24"/>
          <w:szCs w:val="24"/>
        </w:rPr>
      </w:pPr>
      <w:bookmarkStart w:id="33" w:name="_Toc207448664"/>
      <w:r w:rsidRPr="009948CF">
        <w:rPr>
          <w:rFonts w:asciiTheme="majorHAnsi" w:hAnsiTheme="majorHAnsi" w:cstheme="majorHAnsi"/>
          <w:b/>
          <w:bCs/>
          <w:i/>
          <w:sz w:val="24"/>
          <w:szCs w:val="24"/>
        </w:rPr>
        <w:t>Projected Volumes</w:t>
      </w:r>
      <w:bookmarkEnd w:id="33"/>
    </w:p>
    <w:p w:rsidR="00B970F4" w:rsidRPr="009948CF" w:rsidRDefault="00E76611" w:rsidP="00B970F4">
      <w:pPr>
        <w:autoSpaceDE w:val="0"/>
        <w:autoSpaceDN w:val="0"/>
        <w:adjustRightInd w:val="0"/>
        <w:rPr>
          <w:rFonts w:asciiTheme="majorHAnsi" w:hAnsiTheme="majorHAnsi" w:cstheme="majorHAnsi"/>
          <w:bCs/>
          <w:sz w:val="24"/>
          <w:szCs w:val="24"/>
        </w:rPr>
      </w:pPr>
      <w:bookmarkStart w:id="34" w:name="_Toc207448588"/>
      <w:r>
        <w:rPr>
          <w:rFonts w:asciiTheme="majorHAnsi" w:hAnsiTheme="majorHAnsi" w:cstheme="majorHAnsi"/>
          <w:bCs/>
          <w:noProof/>
          <w:sz w:val="24"/>
          <w:szCs w:val="24"/>
        </w:rPr>
        <mc:AlternateContent>
          <mc:Choice Requires="wps">
            <w:drawing>
              <wp:anchor distT="0" distB="0" distL="114300" distR="114300" simplePos="0" relativeHeight="251699200" behindDoc="0" locked="0" layoutInCell="1" allowOverlap="1">
                <wp:simplePos x="0" y="0"/>
                <wp:positionH relativeFrom="column">
                  <wp:posOffset>896587</wp:posOffset>
                </wp:positionH>
                <wp:positionV relativeFrom="paragraph">
                  <wp:posOffset>74618</wp:posOffset>
                </wp:positionV>
                <wp:extent cx="4343400" cy="3265714"/>
                <wp:effectExtent l="0" t="0" r="19050" b="1143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265714"/>
                        </a:xfrm>
                        <a:prstGeom prst="rect">
                          <a:avLst/>
                        </a:prstGeom>
                        <a:solidFill>
                          <a:schemeClr val="accent1"/>
                        </a:solidFill>
                        <a:ln w="9525" algn="ctr">
                          <a:solidFill>
                            <a:srgbClr val="000000"/>
                          </a:solidFill>
                          <a:miter lim="800000"/>
                          <a:headEnd/>
                          <a:tailEnd/>
                        </a:ln>
                        <a:effectLst/>
                        <a:extLst/>
                      </wps:spPr>
                      <wps:txbx>
                        <w:txbxContent>
                          <w:p w:rsidR="00CA0DE5" w:rsidRDefault="00CA0DE5" w:rsidP="00B970F4">
                            <w:pPr>
                              <w:autoSpaceDE w:val="0"/>
                              <w:autoSpaceDN w:val="0"/>
                              <w:adjustRightInd w:val="0"/>
                              <w:outlineLvl w:val="1"/>
                              <w:rPr>
                                <w:rFonts w:asciiTheme="majorHAnsi" w:hAnsiTheme="majorHAnsi" w:cstheme="majorHAnsi"/>
                              </w:rPr>
                            </w:pPr>
                            <w:bookmarkStart w:id="35" w:name="_Toc207508639"/>
                            <w:r>
                              <w:rPr>
                                <w:rFonts w:asciiTheme="majorHAnsi" w:hAnsiTheme="majorHAnsi" w:cstheme="majorHAnsi"/>
                              </w:rPr>
                              <w:t>After assessing</w:t>
                            </w:r>
                            <w:r w:rsidRPr="00773B0D">
                              <w:rPr>
                                <w:rFonts w:asciiTheme="majorHAnsi" w:hAnsiTheme="majorHAnsi" w:cstheme="majorHAnsi"/>
                              </w:rPr>
                              <w:t xml:space="preserve"> demand within the market area and the competitive environment, </w:t>
                            </w:r>
                            <w:r>
                              <w:rPr>
                                <w:rFonts w:asciiTheme="majorHAnsi" w:hAnsiTheme="majorHAnsi" w:cstheme="majorHAnsi"/>
                              </w:rPr>
                              <w:t xml:space="preserve">the institution should evaluate </w:t>
                            </w:r>
                            <w:r w:rsidRPr="00773B0D">
                              <w:rPr>
                                <w:rFonts w:asciiTheme="majorHAnsi" w:hAnsiTheme="majorHAnsi" w:cstheme="majorHAnsi"/>
                              </w:rPr>
                              <w:t xml:space="preserve">volume projections. </w:t>
                            </w:r>
                          </w:p>
                          <w:p w:rsidR="00CA0DE5" w:rsidRPr="00773B0D" w:rsidRDefault="00CA0DE5" w:rsidP="00B970F4">
                            <w:pPr>
                              <w:autoSpaceDE w:val="0"/>
                              <w:autoSpaceDN w:val="0"/>
                              <w:adjustRightInd w:val="0"/>
                              <w:outlineLvl w:val="1"/>
                              <w:rPr>
                                <w:rFonts w:asciiTheme="majorHAnsi" w:hAnsiTheme="majorHAnsi" w:cstheme="majorHAnsi"/>
                              </w:rPr>
                            </w:pPr>
                            <w:r w:rsidRPr="00773B0D">
                              <w:rPr>
                                <w:rFonts w:asciiTheme="majorHAnsi" w:hAnsiTheme="majorHAnsi" w:cstheme="majorHAnsi"/>
                              </w:rPr>
                              <w:t xml:space="preserve">As in the market sizing section above, </w:t>
                            </w:r>
                            <w:r w:rsidRPr="00773B0D">
                              <w:rPr>
                                <w:rFonts w:asciiTheme="majorHAnsi" w:hAnsiTheme="majorHAnsi" w:cstheme="majorHAnsi"/>
                                <w:bCs/>
                              </w:rPr>
                              <w:t>such volume projection analyses include quantitative assessment (e.g., demographics, utilization rates), as well as qualitative assessment (e.g., competitor offerings, clinical or technological advances that may affect demand).</w:t>
                            </w:r>
                            <w:bookmarkEnd w:id="35"/>
                          </w:p>
                          <w:p w:rsidR="00CA0DE5" w:rsidRPr="00773B0D" w:rsidRDefault="00CA0DE5" w:rsidP="00B970F4">
                            <w:pPr>
                              <w:autoSpaceDE w:val="0"/>
                              <w:autoSpaceDN w:val="0"/>
                              <w:adjustRightInd w:val="0"/>
                              <w:outlineLvl w:val="1"/>
                              <w:rPr>
                                <w:rFonts w:asciiTheme="majorHAnsi" w:hAnsiTheme="majorHAnsi" w:cstheme="majorHAnsi"/>
                              </w:rPr>
                            </w:pPr>
                          </w:p>
                          <w:p w:rsidR="00CA0DE5" w:rsidRPr="00773B0D" w:rsidRDefault="00CA0DE5" w:rsidP="00B970F4">
                            <w:pPr>
                              <w:autoSpaceDE w:val="0"/>
                              <w:autoSpaceDN w:val="0"/>
                              <w:adjustRightInd w:val="0"/>
                              <w:outlineLvl w:val="1"/>
                              <w:rPr>
                                <w:rFonts w:asciiTheme="majorHAnsi" w:hAnsiTheme="majorHAnsi" w:cstheme="majorHAnsi"/>
                              </w:rPr>
                            </w:pPr>
                            <w:bookmarkStart w:id="36" w:name="_Toc207508640"/>
                            <w:r w:rsidRPr="00773B0D">
                              <w:rPr>
                                <w:rFonts w:asciiTheme="majorHAnsi" w:hAnsiTheme="majorHAnsi" w:cstheme="majorHAnsi"/>
                                <w:bCs/>
                              </w:rPr>
                              <w:t>The following tool utilized in the market sizing section can also be utilized when evaluating institution specific demand. The tool provides formulas for preliminary demand forecasting, which gives a rough estimate of potential volume to be captured by the institution, as well as methods for adjusting forecasts by four major external factors: consumer influence, physician influence, impact of clinical innovation, and impact of competitive position.</w:t>
                            </w:r>
                            <w:bookmarkEnd w:id="36"/>
                            <w:r w:rsidRPr="00773B0D">
                              <w:rPr>
                                <w:rFonts w:asciiTheme="majorHAnsi" w:hAnsiTheme="majorHAnsi" w:cstheme="majorHAnsi"/>
                                <w:bCs/>
                              </w:rPr>
                              <w:tab/>
                            </w:r>
                          </w:p>
                          <w:p w:rsidR="00CA0DE5" w:rsidRPr="00773B0D" w:rsidRDefault="00CA0DE5" w:rsidP="00B970F4">
                            <w:pPr>
                              <w:autoSpaceDE w:val="0"/>
                              <w:autoSpaceDN w:val="0"/>
                              <w:adjustRightInd w:val="0"/>
                              <w:outlineLvl w:val="1"/>
                              <w:rPr>
                                <w:rFonts w:asciiTheme="majorHAnsi" w:hAnsiTheme="majorHAnsi" w:cstheme="majorHAnsi"/>
                              </w:rPr>
                            </w:pPr>
                          </w:p>
                          <w:p w:rsidR="00CA0DE5" w:rsidRPr="00773B0D" w:rsidRDefault="00CA0DE5" w:rsidP="00B970F4">
                            <w:pPr>
                              <w:autoSpaceDE w:val="0"/>
                              <w:autoSpaceDN w:val="0"/>
                              <w:adjustRightInd w:val="0"/>
                              <w:outlineLvl w:val="1"/>
                              <w:rPr>
                                <w:rFonts w:asciiTheme="majorHAnsi" w:hAnsiTheme="majorHAnsi" w:cstheme="majorHAnsi"/>
                              </w:rPr>
                            </w:pPr>
                            <w:bookmarkStart w:id="37" w:name="_Toc207508641"/>
                            <w:r w:rsidRPr="00773B0D">
                              <w:rPr>
                                <w:rFonts w:asciiTheme="majorHAnsi" w:hAnsiTheme="majorHAnsi" w:cstheme="majorHAnsi"/>
                                <w:bCs/>
                              </w:rPr>
                              <w:t xml:space="preserve">TOOL: </w:t>
                            </w:r>
                            <w:hyperlink r:id="rId30" w:history="1">
                              <w:r w:rsidRPr="00605920">
                                <w:rPr>
                                  <w:rStyle w:val="Hyperlink"/>
                                  <w:rFonts w:asciiTheme="majorHAnsi" w:hAnsiTheme="majorHAnsi" w:cstheme="majorHAnsi"/>
                                  <w:bCs/>
                                </w:rPr>
                                <w:t>Volume Forecasting</w:t>
                              </w:r>
                              <w:r w:rsidR="00F6010E" w:rsidRPr="00605920">
                                <w:rPr>
                                  <w:rStyle w:val="Hyperlink"/>
                                  <w:rFonts w:asciiTheme="majorHAnsi" w:hAnsiTheme="majorHAnsi" w:cstheme="majorHAnsi"/>
                                  <w:bCs/>
                                </w:rPr>
                                <w:t xml:space="preserve"> </w:t>
                              </w:r>
                            </w:hyperlink>
                            <w:r w:rsidR="00F6010E">
                              <w:rPr>
                                <w:rFonts w:asciiTheme="majorHAnsi" w:hAnsiTheme="majorHAnsi" w:cstheme="majorHAnsi"/>
                                <w:bCs/>
                              </w:rPr>
                              <w:t xml:space="preserve"> </w:t>
                            </w:r>
                            <w:r w:rsidRPr="00773B0D">
                              <w:rPr>
                                <w:rFonts w:asciiTheme="majorHAnsi" w:hAnsiTheme="majorHAnsi" w:cstheme="majorHAnsi"/>
                                <w:bCs/>
                              </w:rPr>
                              <w:tab/>
                            </w:r>
                            <w:bookmarkEnd w:id="37"/>
                          </w:p>
                          <w:p w:rsidR="00CA0DE5" w:rsidRPr="00286017" w:rsidRDefault="00CA0DE5" w:rsidP="00B970F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70.6pt;margin-top:5.9pt;width:342pt;height:25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" fillcolor="#bec9d0 [3204]">
                <v:textbox>
                  <w:txbxContent>
                    <w:p w:rsidR="00CA0DE5" w:rsidRDefault="00CA0DE5" w:rsidP="00B970F4">
                      <w:pPr>
                        <w:autoSpaceDE w:val="0"/>
                        <w:autoSpaceDN w:val="0"/>
                        <w:adjustRightInd w:val="0"/>
                        <w:outlineLvl w:val="1"/>
                        <w:rPr>
                          <w:rFonts w:asciiTheme="majorHAnsi" w:hAnsiTheme="majorHAnsi" w:cstheme="majorHAnsi"/>
                        </w:rPr>
                      </w:pPr>
                      <w:bookmarkStart w:id="38" w:name="_Toc207508639"/>
                      <w:r>
                        <w:rPr>
                          <w:rFonts w:asciiTheme="majorHAnsi" w:hAnsiTheme="majorHAnsi" w:cstheme="majorHAnsi"/>
                        </w:rPr>
                        <w:t>After assessing</w:t>
                      </w:r>
                      <w:r w:rsidRPr="00773B0D">
                        <w:rPr>
                          <w:rFonts w:asciiTheme="majorHAnsi" w:hAnsiTheme="majorHAnsi" w:cstheme="majorHAnsi"/>
                        </w:rPr>
                        <w:t xml:space="preserve"> demand within the market area and the competitive environment, </w:t>
                      </w:r>
                      <w:r>
                        <w:rPr>
                          <w:rFonts w:asciiTheme="majorHAnsi" w:hAnsiTheme="majorHAnsi" w:cstheme="majorHAnsi"/>
                        </w:rPr>
                        <w:t xml:space="preserve">the institution should evaluate </w:t>
                      </w:r>
                      <w:r w:rsidRPr="00773B0D">
                        <w:rPr>
                          <w:rFonts w:asciiTheme="majorHAnsi" w:hAnsiTheme="majorHAnsi" w:cstheme="majorHAnsi"/>
                        </w:rPr>
                        <w:t xml:space="preserve">volume projections. </w:t>
                      </w:r>
                    </w:p>
                    <w:p w:rsidR="00CA0DE5" w:rsidRPr="00773B0D" w:rsidRDefault="00CA0DE5" w:rsidP="00B970F4">
                      <w:pPr>
                        <w:autoSpaceDE w:val="0"/>
                        <w:autoSpaceDN w:val="0"/>
                        <w:adjustRightInd w:val="0"/>
                        <w:outlineLvl w:val="1"/>
                        <w:rPr>
                          <w:rFonts w:asciiTheme="majorHAnsi" w:hAnsiTheme="majorHAnsi" w:cstheme="majorHAnsi"/>
                        </w:rPr>
                      </w:pPr>
                      <w:r w:rsidRPr="00773B0D">
                        <w:rPr>
                          <w:rFonts w:asciiTheme="majorHAnsi" w:hAnsiTheme="majorHAnsi" w:cstheme="majorHAnsi"/>
                        </w:rPr>
                        <w:t xml:space="preserve">As in the market sizing section above, </w:t>
                      </w:r>
                      <w:r w:rsidRPr="00773B0D">
                        <w:rPr>
                          <w:rFonts w:asciiTheme="majorHAnsi" w:hAnsiTheme="majorHAnsi" w:cstheme="majorHAnsi"/>
                          <w:bCs/>
                        </w:rPr>
                        <w:t>such volume projection analyses include quantitative assessment (e.g., demographics, utilization rates), as well as qualitative assessment (e.g., competitor offerings, clinical or technological advances that may affect demand).</w:t>
                      </w:r>
                      <w:bookmarkEnd w:id="38"/>
                    </w:p>
                    <w:p w:rsidR="00CA0DE5" w:rsidRPr="00773B0D" w:rsidRDefault="00CA0DE5" w:rsidP="00B970F4">
                      <w:pPr>
                        <w:autoSpaceDE w:val="0"/>
                        <w:autoSpaceDN w:val="0"/>
                        <w:adjustRightInd w:val="0"/>
                        <w:outlineLvl w:val="1"/>
                        <w:rPr>
                          <w:rFonts w:asciiTheme="majorHAnsi" w:hAnsiTheme="majorHAnsi" w:cstheme="majorHAnsi"/>
                        </w:rPr>
                      </w:pPr>
                    </w:p>
                    <w:p w:rsidR="00CA0DE5" w:rsidRPr="00773B0D" w:rsidRDefault="00CA0DE5" w:rsidP="00B970F4">
                      <w:pPr>
                        <w:autoSpaceDE w:val="0"/>
                        <w:autoSpaceDN w:val="0"/>
                        <w:adjustRightInd w:val="0"/>
                        <w:outlineLvl w:val="1"/>
                        <w:rPr>
                          <w:rFonts w:asciiTheme="majorHAnsi" w:hAnsiTheme="majorHAnsi" w:cstheme="majorHAnsi"/>
                        </w:rPr>
                      </w:pPr>
                      <w:bookmarkStart w:id="39" w:name="_Toc207508640"/>
                      <w:r w:rsidRPr="00773B0D">
                        <w:rPr>
                          <w:rFonts w:asciiTheme="majorHAnsi" w:hAnsiTheme="majorHAnsi" w:cstheme="majorHAnsi"/>
                          <w:bCs/>
                        </w:rPr>
                        <w:t>The following tool utilized in the market sizing section can also be utilized when evaluating institution specific demand. The tool provides formulas for preliminary demand forecasting, which gives a rough estimate of potential volume to be captured by the institution, as well as methods for adjusting forecasts by four major external factors: consumer influence, physician influence, impact of clinical innovation, and impact of competitive position.</w:t>
                      </w:r>
                      <w:bookmarkEnd w:id="39"/>
                      <w:r w:rsidRPr="00773B0D">
                        <w:rPr>
                          <w:rFonts w:asciiTheme="majorHAnsi" w:hAnsiTheme="majorHAnsi" w:cstheme="majorHAnsi"/>
                          <w:bCs/>
                        </w:rPr>
                        <w:tab/>
                      </w:r>
                    </w:p>
                    <w:p w:rsidR="00CA0DE5" w:rsidRPr="00773B0D" w:rsidRDefault="00CA0DE5" w:rsidP="00B970F4">
                      <w:pPr>
                        <w:autoSpaceDE w:val="0"/>
                        <w:autoSpaceDN w:val="0"/>
                        <w:adjustRightInd w:val="0"/>
                        <w:outlineLvl w:val="1"/>
                        <w:rPr>
                          <w:rFonts w:asciiTheme="majorHAnsi" w:hAnsiTheme="majorHAnsi" w:cstheme="majorHAnsi"/>
                        </w:rPr>
                      </w:pPr>
                    </w:p>
                    <w:p w:rsidR="00CA0DE5" w:rsidRPr="00773B0D" w:rsidRDefault="00CA0DE5" w:rsidP="00B970F4">
                      <w:pPr>
                        <w:autoSpaceDE w:val="0"/>
                        <w:autoSpaceDN w:val="0"/>
                        <w:adjustRightInd w:val="0"/>
                        <w:outlineLvl w:val="1"/>
                        <w:rPr>
                          <w:rFonts w:asciiTheme="majorHAnsi" w:hAnsiTheme="majorHAnsi" w:cstheme="majorHAnsi"/>
                        </w:rPr>
                      </w:pPr>
                      <w:bookmarkStart w:id="40" w:name="_Toc207508641"/>
                      <w:r w:rsidRPr="00773B0D">
                        <w:rPr>
                          <w:rFonts w:asciiTheme="majorHAnsi" w:hAnsiTheme="majorHAnsi" w:cstheme="majorHAnsi"/>
                          <w:bCs/>
                        </w:rPr>
                        <w:t xml:space="preserve">TOOL: </w:t>
                      </w:r>
                      <w:hyperlink r:id="rId31" w:history="1">
                        <w:r w:rsidRPr="00605920">
                          <w:rPr>
                            <w:rStyle w:val="Hyperlink"/>
                            <w:rFonts w:asciiTheme="majorHAnsi" w:hAnsiTheme="majorHAnsi" w:cstheme="majorHAnsi"/>
                            <w:bCs/>
                          </w:rPr>
                          <w:t>Volume Forecasting</w:t>
                        </w:r>
                        <w:r w:rsidR="00F6010E" w:rsidRPr="00605920">
                          <w:rPr>
                            <w:rStyle w:val="Hyperlink"/>
                            <w:rFonts w:asciiTheme="majorHAnsi" w:hAnsiTheme="majorHAnsi" w:cstheme="majorHAnsi"/>
                            <w:bCs/>
                          </w:rPr>
                          <w:t xml:space="preserve"> </w:t>
                        </w:r>
                      </w:hyperlink>
                      <w:r w:rsidR="00F6010E">
                        <w:rPr>
                          <w:rFonts w:asciiTheme="majorHAnsi" w:hAnsiTheme="majorHAnsi" w:cstheme="majorHAnsi"/>
                          <w:bCs/>
                        </w:rPr>
                        <w:t xml:space="preserve"> </w:t>
                      </w:r>
                      <w:r w:rsidRPr="00773B0D">
                        <w:rPr>
                          <w:rFonts w:asciiTheme="majorHAnsi" w:hAnsiTheme="majorHAnsi" w:cstheme="majorHAnsi"/>
                          <w:bCs/>
                        </w:rPr>
                        <w:tab/>
                      </w:r>
                      <w:bookmarkEnd w:id="40"/>
                    </w:p>
                    <w:p w:rsidR="00CA0DE5" w:rsidRPr="00286017" w:rsidRDefault="00CA0DE5" w:rsidP="00B970F4">
                      <w:pPr>
                        <w:rPr>
                          <w:sz w:val="24"/>
                          <w:szCs w:val="24"/>
                        </w:rPr>
                      </w:pPr>
                    </w:p>
                  </w:txbxContent>
                </v:textbox>
              </v:shape>
            </w:pict>
          </mc:Fallback>
        </mc:AlternateContent>
      </w:r>
      <w:bookmarkEnd w:id="34"/>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B970F4">
      <w:pPr>
        <w:autoSpaceDE w:val="0"/>
        <w:autoSpaceDN w:val="0"/>
        <w:adjustRightInd w:val="0"/>
        <w:rPr>
          <w:rFonts w:asciiTheme="majorHAnsi" w:hAnsiTheme="majorHAnsi" w:cstheme="majorHAnsi"/>
          <w:bCs/>
          <w:sz w:val="24"/>
          <w:szCs w:val="24"/>
        </w:rPr>
      </w:pPr>
    </w:p>
    <w:p w:rsidR="00B970F4" w:rsidRPr="009948CF" w:rsidRDefault="00B970F4" w:rsidP="00F6010E">
      <w:pPr>
        <w:autoSpaceDE w:val="0"/>
        <w:autoSpaceDN w:val="0"/>
        <w:adjustRightInd w:val="0"/>
        <w:ind w:left="720" w:firstLine="720"/>
        <w:rPr>
          <w:rFonts w:asciiTheme="majorHAnsi" w:hAnsiTheme="majorHAnsi" w:cstheme="majorHAnsi"/>
          <w:bCs/>
          <w:i/>
          <w:iCs/>
        </w:rPr>
      </w:pPr>
      <w:r w:rsidRPr="009948CF">
        <w:rPr>
          <w:rFonts w:asciiTheme="majorHAnsi" w:hAnsiTheme="majorHAnsi" w:cstheme="majorHAnsi"/>
          <w:bCs/>
          <w:i/>
          <w:iCs/>
        </w:rPr>
        <w:t>Please Insert Text Here</w:t>
      </w:r>
    </w:p>
    <w:p w:rsidR="00B970F4" w:rsidRPr="009948CF" w:rsidRDefault="00B970F4" w:rsidP="00B970F4">
      <w:pPr>
        <w:tabs>
          <w:tab w:val="left" w:pos="360"/>
        </w:tabs>
        <w:autoSpaceDE w:val="0"/>
        <w:autoSpaceDN w:val="0"/>
        <w:adjustRightInd w:val="0"/>
        <w:ind w:left="450"/>
        <w:rPr>
          <w:rFonts w:asciiTheme="majorHAnsi" w:hAnsiTheme="majorHAnsi" w:cstheme="majorHAnsi"/>
          <w:bCs/>
          <w:iCs/>
          <w:sz w:val="24"/>
          <w:szCs w:val="24"/>
        </w:rPr>
      </w:pPr>
      <w:r w:rsidRPr="009948CF">
        <w:rPr>
          <w:rFonts w:asciiTheme="majorHAnsi" w:hAnsiTheme="majorHAnsi" w:cstheme="majorHAnsi"/>
          <w:bCs/>
          <w:sz w:val="24"/>
          <w:szCs w:val="24"/>
        </w:rPr>
        <w:br w:type="page"/>
      </w:r>
    </w:p>
    <w:p w:rsidR="004F4ED0" w:rsidRPr="009948CF" w:rsidRDefault="004F4ED0" w:rsidP="004F4ED0">
      <w:pPr>
        <w:pStyle w:val="ABCHeading1Linked"/>
        <w:numPr>
          <w:ilvl w:val="0"/>
          <w:numId w:val="29"/>
        </w:numPr>
        <w:rPr>
          <w:rFonts w:asciiTheme="majorHAnsi" w:hAnsiTheme="majorHAnsi" w:cstheme="majorHAnsi"/>
        </w:rPr>
      </w:pPr>
      <w:bookmarkStart w:id="41" w:name="_Toc356288597"/>
      <w:r w:rsidRPr="009948CF">
        <w:rPr>
          <w:rFonts w:asciiTheme="majorHAnsi" w:hAnsiTheme="majorHAnsi" w:cstheme="majorHAnsi"/>
        </w:rPr>
        <w:lastRenderedPageBreak/>
        <w:t>Operations Management</w:t>
      </w:r>
      <w:bookmarkEnd w:id="41"/>
    </w:p>
    <w:bookmarkStart w:id="42" w:name="_Toc207448591"/>
    <w:p w:rsidR="009948CF" w:rsidRPr="009948CF" w:rsidRDefault="00E76611" w:rsidP="009948CF">
      <w:pPr>
        <w:autoSpaceDE w:val="0"/>
        <w:autoSpaceDN w:val="0"/>
        <w:adjustRightInd w:val="0"/>
        <w:rPr>
          <w:rFonts w:asciiTheme="majorHAnsi" w:hAnsiTheme="majorHAnsi" w:cstheme="majorHAnsi"/>
          <w:bCs/>
          <w:iCs/>
          <w:sz w:val="24"/>
          <w:szCs w:val="24"/>
        </w:rPr>
      </w:pPr>
      <w:r>
        <w:rPr>
          <w:rFonts w:asciiTheme="majorHAnsi" w:hAnsiTheme="majorHAnsi" w:cstheme="majorHAnsi"/>
          <w:bCs/>
          <w:iCs/>
          <w:noProof/>
          <w:sz w:val="24"/>
          <w:szCs w:val="24"/>
        </w:rPr>
        <mc:AlternateContent>
          <mc:Choice Requires="wps">
            <w:drawing>
              <wp:anchor distT="0" distB="0" distL="114300" distR="114300" simplePos="0" relativeHeight="251701248" behindDoc="0" locked="0" layoutInCell="1" allowOverlap="1">
                <wp:simplePos x="0" y="0"/>
                <wp:positionH relativeFrom="column">
                  <wp:posOffset>1077595</wp:posOffset>
                </wp:positionH>
                <wp:positionV relativeFrom="paragraph">
                  <wp:posOffset>-2540</wp:posOffset>
                </wp:positionV>
                <wp:extent cx="4343400" cy="1964690"/>
                <wp:effectExtent l="0" t="0" r="19050" b="1651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964690"/>
                        </a:xfrm>
                        <a:prstGeom prst="rect">
                          <a:avLst/>
                        </a:prstGeom>
                        <a:solidFill>
                          <a:schemeClr val="accent1"/>
                        </a:solidFill>
                        <a:ln w="9525" algn="ctr">
                          <a:solidFill>
                            <a:srgbClr val="000000"/>
                          </a:solidFill>
                          <a:miter lim="800000"/>
                          <a:headEnd/>
                          <a:tailEnd/>
                        </a:ln>
                        <a:effectLst/>
                        <a:extLst/>
                      </wps:spPr>
                      <wps:txbx>
                        <w:txbxContent>
                          <w:p w:rsidR="00CA0DE5" w:rsidRPr="009948CF" w:rsidRDefault="00CA0DE5" w:rsidP="009948CF">
                            <w:pPr>
                              <w:autoSpaceDE w:val="0"/>
                              <w:autoSpaceDN w:val="0"/>
                              <w:adjustRightInd w:val="0"/>
                              <w:outlineLvl w:val="1"/>
                              <w:rPr>
                                <w:rFonts w:asciiTheme="majorHAnsi" w:hAnsiTheme="majorHAnsi" w:cstheme="majorHAnsi"/>
                                <w:bCs/>
                                <w:iCs/>
                              </w:rPr>
                            </w:pPr>
                            <w:r w:rsidRPr="009948CF">
                              <w:rPr>
                                <w:rFonts w:asciiTheme="majorHAnsi" w:hAnsiTheme="majorHAnsi" w:cstheme="majorHAnsi"/>
                                <w:bCs/>
                                <w:iCs/>
                              </w:rPr>
                              <w:t>This section of the business plan should p</w:t>
                            </w:r>
                            <w:r w:rsidR="00F6010E">
                              <w:rPr>
                                <w:rFonts w:asciiTheme="majorHAnsi" w:hAnsiTheme="majorHAnsi" w:cstheme="majorHAnsi"/>
                                <w:bCs/>
                                <w:iCs/>
                              </w:rPr>
                              <w:t>rovide an operational snapshot o</w:t>
                            </w:r>
                            <w:r w:rsidR="00F6010E" w:rsidRPr="009948CF">
                              <w:rPr>
                                <w:rFonts w:asciiTheme="majorHAnsi" w:hAnsiTheme="majorHAnsi" w:cstheme="majorHAnsi"/>
                                <w:bCs/>
                                <w:iCs/>
                              </w:rPr>
                              <w:t>f</w:t>
                            </w:r>
                            <w:r w:rsidR="00F6010E">
                              <w:rPr>
                                <w:rFonts w:asciiTheme="majorHAnsi" w:hAnsiTheme="majorHAnsi" w:cstheme="majorHAnsi"/>
                                <w:bCs/>
                                <w:iCs/>
                              </w:rPr>
                              <w:t xml:space="preserve"> the</w:t>
                            </w:r>
                            <w:r>
                              <w:rPr>
                                <w:rFonts w:asciiTheme="majorHAnsi" w:hAnsiTheme="majorHAnsi" w:cstheme="majorHAnsi"/>
                                <w:bCs/>
                                <w:iCs/>
                              </w:rPr>
                              <w:t xml:space="preserve"> business and discuss </w:t>
                            </w:r>
                            <w:r w:rsidRPr="009948CF">
                              <w:rPr>
                                <w:rFonts w:asciiTheme="majorHAnsi" w:hAnsiTheme="majorHAnsi" w:cstheme="majorHAnsi"/>
                                <w:bCs/>
                                <w:iCs/>
                              </w:rPr>
                              <w:t>its</w:t>
                            </w:r>
                            <w:r>
                              <w:rPr>
                                <w:rFonts w:asciiTheme="majorHAnsi" w:hAnsiTheme="majorHAnsi" w:cstheme="majorHAnsi"/>
                                <w:bCs/>
                                <w:iCs/>
                              </w:rPr>
                              <w:t xml:space="preserve"> potential</w:t>
                            </w:r>
                            <w:r w:rsidRPr="009948CF">
                              <w:rPr>
                                <w:rFonts w:asciiTheme="majorHAnsi" w:hAnsiTheme="majorHAnsi" w:cstheme="majorHAnsi"/>
                                <w:bCs/>
                                <w:iCs/>
                              </w:rPr>
                              <w:t xml:space="preserve"> impact on clinical and service quality. Issues to consider are:</w:t>
                            </w:r>
                          </w:p>
                          <w:p w:rsidR="00CA0DE5" w:rsidRPr="009948CF" w:rsidRDefault="00CA0DE5" w:rsidP="009948CF">
                            <w:pPr>
                              <w:autoSpaceDE w:val="0"/>
                              <w:autoSpaceDN w:val="0"/>
                              <w:adjustRightInd w:val="0"/>
                              <w:outlineLvl w:val="1"/>
                              <w:rPr>
                                <w:rFonts w:asciiTheme="majorHAnsi" w:hAnsiTheme="majorHAnsi" w:cstheme="majorHAnsi"/>
                                <w:bCs/>
                                <w:iCs/>
                              </w:rPr>
                            </w:pPr>
                            <w:r w:rsidRPr="009948CF">
                              <w:rPr>
                                <w:rFonts w:asciiTheme="majorHAnsi" w:hAnsiTheme="majorHAnsi" w:cstheme="majorHAnsi"/>
                                <w:bCs/>
                                <w:iCs/>
                              </w:rPr>
                              <w:t>• Location and space requirements</w:t>
                            </w:r>
                            <w:r>
                              <w:rPr>
                                <w:rFonts w:asciiTheme="majorHAnsi" w:hAnsiTheme="majorHAnsi" w:cstheme="majorHAnsi"/>
                                <w:bCs/>
                                <w:iCs/>
                              </w:rPr>
                              <w:t xml:space="preserve"> (for product development, production and delivery as relevant)  </w:t>
                            </w:r>
                          </w:p>
                          <w:p w:rsidR="00CA0DE5" w:rsidRPr="009948CF" w:rsidRDefault="00CA0DE5" w:rsidP="009948CF">
                            <w:pPr>
                              <w:autoSpaceDE w:val="0"/>
                              <w:autoSpaceDN w:val="0"/>
                              <w:adjustRightInd w:val="0"/>
                              <w:outlineLvl w:val="1"/>
                              <w:rPr>
                                <w:rFonts w:asciiTheme="majorHAnsi" w:hAnsiTheme="majorHAnsi" w:cstheme="majorHAnsi"/>
                                <w:bCs/>
                                <w:iCs/>
                              </w:rPr>
                            </w:pPr>
                            <w:r w:rsidRPr="009948CF">
                              <w:rPr>
                                <w:rFonts w:asciiTheme="majorHAnsi" w:hAnsiTheme="majorHAnsi" w:cstheme="majorHAnsi"/>
                                <w:bCs/>
                                <w:iCs/>
                              </w:rPr>
                              <w:t>• Management structure and reporting relationships</w:t>
                            </w:r>
                          </w:p>
                          <w:p w:rsidR="00CA0DE5" w:rsidRPr="009948CF" w:rsidRDefault="00CA0DE5" w:rsidP="009948CF">
                            <w:pPr>
                              <w:autoSpaceDE w:val="0"/>
                              <w:autoSpaceDN w:val="0"/>
                              <w:adjustRightInd w:val="0"/>
                              <w:outlineLvl w:val="1"/>
                              <w:rPr>
                                <w:rFonts w:asciiTheme="majorHAnsi" w:hAnsiTheme="majorHAnsi" w:cstheme="majorHAnsi"/>
                                <w:bCs/>
                                <w:iCs/>
                              </w:rPr>
                            </w:pPr>
                            <w:r w:rsidRPr="009948CF">
                              <w:rPr>
                                <w:rFonts w:asciiTheme="majorHAnsi" w:hAnsiTheme="majorHAnsi" w:cstheme="majorHAnsi"/>
                                <w:bCs/>
                                <w:iCs/>
                              </w:rPr>
                              <w:t>• Staffing (medical and administrative)</w:t>
                            </w:r>
                          </w:p>
                          <w:p w:rsidR="00CA0DE5" w:rsidRPr="009948CF" w:rsidRDefault="00CA0DE5" w:rsidP="009948CF">
                            <w:pPr>
                              <w:autoSpaceDE w:val="0"/>
                              <w:autoSpaceDN w:val="0"/>
                              <w:adjustRightInd w:val="0"/>
                              <w:outlineLvl w:val="1"/>
                              <w:rPr>
                                <w:rFonts w:asciiTheme="majorHAnsi" w:hAnsiTheme="majorHAnsi" w:cstheme="majorHAnsi"/>
                                <w:bCs/>
                                <w:iCs/>
                              </w:rPr>
                            </w:pPr>
                            <w:r w:rsidRPr="009948CF">
                              <w:rPr>
                                <w:rFonts w:asciiTheme="majorHAnsi" w:hAnsiTheme="majorHAnsi" w:cstheme="majorHAnsi"/>
                                <w:bCs/>
                                <w:iCs/>
                              </w:rPr>
                              <w:t>• Equipment (medical and administrative)</w:t>
                            </w:r>
                          </w:p>
                          <w:p w:rsidR="00CA0DE5" w:rsidRPr="00286017" w:rsidRDefault="00CA0DE5" w:rsidP="009948CF">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margin-left:84.85pt;margin-top:-.2pt;width:342pt;height:154.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" fillcolor="#bec9d0 [3204]">
                <v:textbox>
                  <w:txbxContent>
                    <w:p w:rsidR="00CA0DE5" w:rsidRPr="009948CF" w:rsidRDefault="00CA0DE5" w:rsidP="009948CF">
                      <w:pPr>
                        <w:autoSpaceDE w:val="0"/>
                        <w:autoSpaceDN w:val="0"/>
                        <w:adjustRightInd w:val="0"/>
                        <w:outlineLvl w:val="1"/>
                        <w:rPr>
                          <w:rFonts w:asciiTheme="majorHAnsi" w:hAnsiTheme="majorHAnsi" w:cstheme="majorHAnsi"/>
                          <w:bCs/>
                          <w:iCs/>
                        </w:rPr>
                      </w:pPr>
                      <w:r w:rsidRPr="009948CF">
                        <w:rPr>
                          <w:rFonts w:asciiTheme="majorHAnsi" w:hAnsiTheme="majorHAnsi" w:cstheme="majorHAnsi"/>
                          <w:bCs/>
                          <w:iCs/>
                        </w:rPr>
                        <w:t>This section of the business plan should p</w:t>
                      </w:r>
                      <w:r w:rsidR="00F6010E">
                        <w:rPr>
                          <w:rFonts w:asciiTheme="majorHAnsi" w:hAnsiTheme="majorHAnsi" w:cstheme="majorHAnsi"/>
                          <w:bCs/>
                          <w:iCs/>
                        </w:rPr>
                        <w:t>rovide an operational snapshot o</w:t>
                      </w:r>
                      <w:r w:rsidR="00F6010E" w:rsidRPr="009948CF">
                        <w:rPr>
                          <w:rFonts w:asciiTheme="majorHAnsi" w:hAnsiTheme="majorHAnsi" w:cstheme="majorHAnsi"/>
                          <w:bCs/>
                          <w:iCs/>
                        </w:rPr>
                        <w:t>f</w:t>
                      </w:r>
                      <w:r w:rsidR="00F6010E">
                        <w:rPr>
                          <w:rFonts w:asciiTheme="majorHAnsi" w:hAnsiTheme="majorHAnsi" w:cstheme="majorHAnsi"/>
                          <w:bCs/>
                          <w:iCs/>
                        </w:rPr>
                        <w:t xml:space="preserve"> the</w:t>
                      </w:r>
                      <w:r>
                        <w:rPr>
                          <w:rFonts w:asciiTheme="majorHAnsi" w:hAnsiTheme="majorHAnsi" w:cstheme="majorHAnsi"/>
                          <w:bCs/>
                          <w:iCs/>
                        </w:rPr>
                        <w:t xml:space="preserve"> business and discuss </w:t>
                      </w:r>
                      <w:r w:rsidRPr="009948CF">
                        <w:rPr>
                          <w:rFonts w:asciiTheme="majorHAnsi" w:hAnsiTheme="majorHAnsi" w:cstheme="majorHAnsi"/>
                          <w:bCs/>
                          <w:iCs/>
                        </w:rPr>
                        <w:t>its</w:t>
                      </w:r>
                      <w:r>
                        <w:rPr>
                          <w:rFonts w:asciiTheme="majorHAnsi" w:hAnsiTheme="majorHAnsi" w:cstheme="majorHAnsi"/>
                          <w:bCs/>
                          <w:iCs/>
                        </w:rPr>
                        <w:t xml:space="preserve"> potential</w:t>
                      </w:r>
                      <w:r w:rsidRPr="009948CF">
                        <w:rPr>
                          <w:rFonts w:asciiTheme="majorHAnsi" w:hAnsiTheme="majorHAnsi" w:cstheme="majorHAnsi"/>
                          <w:bCs/>
                          <w:iCs/>
                        </w:rPr>
                        <w:t xml:space="preserve"> impact on clinical and service quality. Issues to consider are:</w:t>
                      </w:r>
                    </w:p>
                    <w:p w:rsidR="00CA0DE5" w:rsidRPr="009948CF" w:rsidRDefault="00CA0DE5" w:rsidP="009948CF">
                      <w:pPr>
                        <w:autoSpaceDE w:val="0"/>
                        <w:autoSpaceDN w:val="0"/>
                        <w:adjustRightInd w:val="0"/>
                        <w:outlineLvl w:val="1"/>
                        <w:rPr>
                          <w:rFonts w:asciiTheme="majorHAnsi" w:hAnsiTheme="majorHAnsi" w:cstheme="majorHAnsi"/>
                          <w:bCs/>
                          <w:iCs/>
                        </w:rPr>
                      </w:pPr>
                      <w:r w:rsidRPr="009948CF">
                        <w:rPr>
                          <w:rFonts w:asciiTheme="majorHAnsi" w:hAnsiTheme="majorHAnsi" w:cstheme="majorHAnsi"/>
                          <w:bCs/>
                          <w:iCs/>
                        </w:rPr>
                        <w:t>• Location and space requirements</w:t>
                      </w:r>
                      <w:r>
                        <w:rPr>
                          <w:rFonts w:asciiTheme="majorHAnsi" w:hAnsiTheme="majorHAnsi" w:cstheme="majorHAnsi"/>
                          <w:bCs/>
                          <w:iCs/>
                        </w:rPr>
                        <w:t xml:space="preserve"> (for product development, production and delivery as relevant)  </w:t>
                      </w:r>
                    </w:p>
                    <w:p w:rsidR="00CA0DE5" w:rsidRPr="009948CF" w:rsidRDefault="00CA0DE5" w:rsidP="009948CF">
                      <w:pPr>
                        <w:autoSpaceDE w:val="0"/>
                        <w:autoSpaceDN w:val="0"/>
                        <w:adjustRightInd w:val="0"/>
                        <w:outlineLvl w:val="1"/>
                        <w:rPr>
                          <w:rFonts w:asciiTheme="majorHAnsi" w:hAnsiTheme="majorHAnsi" w:cstheme="majorHAnsi"/>
                          <w:bCs/>
                          <w:iCs/>
                        </w:rPr>
                      </w:pPr>
                      <w:r w:rsidRPr="009948CF">
                        <w:rPr>
                          <w:rFonts w:asciiTheme="majorHAnsi" w:hAnsiTheme="majorHAnsi" w:cstheme="majorHAnsi"/>
                          <w:bCs/>
                          <w:iCs/>
                        </w:rPr>
                        <w:t>• Management structure and reporting relationships</w:t>
                      </w:r>
                    </w:p>
                    <w:p w:rsidR="00CA0DE5" w:rsidRPr="009948CF" w:rsidRDefault="00CA0DE5" w:rsidP="009948CF">
                      <w:pPr>
                        <w:autoSpaceDE w:val="0"/>
                        <w:autoSpaceDN w:val="0"/>
                        <w:adjustRightInd w:val="0"/>
                        <w:outlineLvl w:val="1"/>
                        <w:rPr>
                          <w:rFonts w:asciiTheme="majorHAnsi" w:hAnsiTheme="majorHAnsi" w:cstheme="majorHAnsi"/>
                          <w:bCs/>
                          <w:iCs/>
                        </w:rPr>
                      </w:pPr>
                      <w:r w:rsidRPr="009948CF">
                        <w:rPr>
                          <w:rFonts w:asciiTheme="majorHAnsi" w:hAnsiTheme="majorHAnsi" w:cstheme="majorHAnsi"/>
                          <w:bCs/>
                          <w:iCs/>
                        </w:rPr>
                        <w:t>• Staffing (medical and administrative)</w:t>
                      </w:r>
                    </w:p>
                    <w:p w:rsidR="00CA0DE5" w:rsidRPr="009948CF" w:rsidRDefault="00CA0DE5" w:rsidP="009948CF">
                      <w:pPr>
                        <w:autoSpaceDE w:val="0"/>
                        <w:autoSpaceDN w:val="0"/>
                        <w:adjustRightInd w:val="0"/>
                        <w:outlineLvl w:val="1"/>
                        <w:rPr>
                          <w:rFonts w:asciiTheme="majorHAnsi" w:hAnsiTheme="majorHAnsi" w:cstheme="majorHAnsi"/>
                          <w:bCs/>
                          <w:iCs/>
                        </w:rPr>
                      </w:pPr>
                      <w:r w:rsidRPr="009948CF">
                        <w:rPr>
                          <w:rFonts w:asciiTheme="majorHAnsi" w:hAnsiTheme="majorHAnsi" w:cstheme="majorHAnsi"/>
                          <w:bCs/>
                          <w:iCs/>
                        </w:rPr>
                        <w:t>• Equipment (medical and administrative)</w:t>
                      </w:r>
                    </w:p>
                    <w:p w:rsidR="00CA0DE5" w:rsidRPr="00286017" w:rsidRDefault="00CA0DE5" w:rsidP="009948CF">
                      <w:pPr>
                        <w:rPr>
                          <w:sz w:val="24"/>
                          <w:szCs w:val="24"/>
                        </w:rPr>
                      </w:pPr>
                    </w:p>
                  </w:txbxContent>
                </v:textbox>
              </v:shape>
            </w:pict>
          </mc:Fallback>
        </mc:AlternateContent>
      </w:r>
      <w:bookmarkEnd w:id="42"/>
    </w:p>
    <w:p w:rsidR="009948CF" w:rsidRPr="009948CF" w:rsidRDefault="009948CF" w:rsidP="009948CF">
      <w:pPr>
        <w:autoSpaceDE w:val="0"/>
        <w:autoSpaceDN w:val="0"/>
        <w:adjustRightInd w:val="0"/>
        <w:rPr>
          <w:rFonts w:asciiTheme="majorHAnsi" w:hAnsiTheme="majorHAnsi" w:cstheme="majorHAnsi"/>
          <w:bCs/>
          <w:iCs/>
          <w:sz w:val="24"/>
          <w:szCs w:val="24"/>
        </w:rPr>
      </w:pPr>
    </w:p>
    <w:p w:rsidR="009948CF" w:rsidRPr="009948CF" w:rsidRDefault="009948CF" w:rsidP="009948CF">
      <w:pPr>
        <w:autoSpaceDE w:val="0"/>
        <w:autoSpaceDN w:val="0"/>
        <w:adjustRightInd w:val="0"/>
        <w:rPr>
          <w:rFonts w:asciiTheme="majorHAnsi" w:hAnsiTheme="majorHAnsi" w:cstheme="majorHAnsi"/>
          <w:bCs/>
          <w:iCs/>
          <w:sz w:val="24"/>
          <w:szCs w:val="24"/>
        </w:rPr>
      </w:pPr>
    </w:p>
    <w:p w:rsidR="009948CF" w:rsidRPr="009948CF" w:rsidRDefault="009948CF" w:rsidP="009948CF">
      <w:pPr>
        <w:autoSpaceDE w:val="0"/>
        <w:autoSpaceDN w:val="0"/>
        <w:adjustRightInd w:val="0"/>
        <w:rPr>
          <w:rFonts w:asciiTheme="majorHAnsi" w:hAnsiTheme="majorHAnsi" w:cstheme="majorHAnsi"/>
          <w:bCs/>
          <w:iCs/>
          <w:sz w:val="24"/>
          <w:szCs w:val="24"/>
        </w:rPr>
      </w:pPr>
    </w:p>
    <w:p w:rsidR="009948CF" w:rsidRPr="009948CF" w:rsidRDefault="009948CF" w:rsidP="009948CF">
      <w:pPr>
        <w:autoSpaceDE w:val="0"/>
        <w:autoSpaceDN w:val="0"/>
        <w:adjustRightInd w:val="0"/>
        <w:rPr>
          <w:rFonts w:asciiTheme="majorHAnsi" w:hAnsiTheme="majorHAnsi" w:cstheme="majorHAnsi"/>
          <w:bCs/>
          <w:iCs/>
          <w:sz w:val="24"/>
          <w:szCs w:val="24"/>
        </w:rPr>
      </w:pPr>
    </w:p>
    <w:p w:rsidR="009948CF" w:rsidRPr="009948CF" w:rsidRDefault="009948CF" w:rsidP="009948CF">
      <w:pPr>
        <w:autoSpaceDE w:val="0"/>
        <w:autoSpaceDN w:val="0"/>
        <w:adjustRightInd w:val="0"/>
        <w:rPr>
          <w:rFonts w:asciiTheme="majorHAnsi" w:hAnsiTheme="majorHAnsi" w:cstheme="majorHAnsi"/>
          <w:bCs/>
          <w:iCs/>
          <w:sz w:val="24"/>
          <w:szCs w:val="24"/>
        </w:rPr>
      </w:pPr>
    </w:p>
    <w:p w:rsidR="009948CF" w:rsidRPr="009948CF" w:rsidRDefault="009948CF" w:rsidP="009948CF">
      <w:pPr>
        <w:autoSpaceDE w:val="0"/>
        <w:autoSpaceDN w:val="0"/>
        <w:adjustRightInd w:val="0"/>
        <w:rPr>
          <w:rFonts w:asciiTheme="majorHAnsi" w:hAnsiTheme="majorHAnsi" w:cstheme="majorHAnsi"/>
          <w:bCs/>
          <w:iCs/>
          <w:sz w:val="24"/>
          <w:szCs w:val="24"/>
        </w:rPr>
      </w:pPr>
    </w:p>
    <w:p w:rsidR="009948CF" w:rsidRPr="009948CF" w:rsidRDefault="009948CF" w:rsidP="009948CF">
      <w:pPr>
        <w:autoSpaceDE w:val="0"/>
        <w:autoSpaceDN w:val="0"/>
        <w:adjustRightInd w:val="0"/>
        <w:rPr>
          <w:rFonts w:asciiTheme="majorHAnsi" w:hAnsiTheme="majorHAnsi" w:cstheme="majorHAnsi"/>
          <w:bCs/>
          <w:iCs/>
          <w:sz w:val="24"/>
          <w:szCs w:val="24"/>
        </w:rPr>
      </w:pPr>
    </w:p>
    <w:p w:rsidR="009948CF" w:rsidRPr="009948CF" w:rsidRDefault="009948CF" w:rsidP="009948CF">
      <w:pPr>
        <w:pStyle w:val="ListParagraph"/>
        <w:numPr>
          <w:ilvl w:val="1"/>
          <w:numId w:val="29"/>
        </w:numPr>
        <w:autoSpaceDE w:val="0"/>
        <w:autoSpaceDN w:val="0"/>
        <w:adjustRightInd w:val="0"/>
        <w:spacing w:before="0" w:after="0"/>
        <w:outlineLvl w:val="1"/>
        <w:rPr>
          <w:rFonts w:asciiTheme="majorHAnsi" w:hAnsiTheme="majorHAnsi" w:cstheme="majorHAnsi"/>
          <w:b/>
          <w:bCs/>
          <w:i/>
          <w:iCs/>
          <w:sz w:val="24"/>
          <w:szCs w:val="24"/>
        </w:rPr>
      </w:pPr>
      <w:bookmarkStart w:id="43" w:name="_Toc207448666"/>
      <w:r w:rsidRPr="009948CF">
        <w:rPr>
          <w:rFonts w:asciiTheme="majorHAnsi" w:hAnsiTheme="majorHAnsi" w:cstheme="majorHAnsi"/>
          <w:b/>
          <w:bCs/>
          <w:i/>
          <w:sz w:val="24"/>
          <w:szCs w:val="24"/>
        </w:rPr>
        <w:t>Location</w:t>
      </w:r>
      <w:bookmarkStart w:id="44" w:name="_Toc194229150"/>
      <w:bookmarkStart w:id="45" w:name="_Toc194287752"/>
      <w:bookmarkStart w:id="46" w:name="_Toc194288381"/>
      <w:bookmarkEnd w:id="43"/>
    </w:p>
    <w:p w:rsidR="009948CF" w:rsidRPr="009948CF" w:rsidRDefault="009948CF" w:rsidP="000820D8">
      <w:pPr>
        <w:autoSpaceDE w:val="0"/>
        <w:autoSpaceDN w:val="0"/>
        <w:adjustRightInd w:val="0"/>
        <w:ind w:left="720" w:firstLine="720"/>
        <w:rPr>
          <w:rFonts w:asciiTheme="majorHAnsi" w:hAnsiTheme="majorHAnsi" w:cstheme="majorHAnsi"/>
          <w:bCs/>
          <w:i/>
          <w:iCs/>
        </w:rPr>
      </w:pPr>
      <w:r w:rsidRPr="009948CF">
        <w:rPr>
          <w:rFonts w:asciiTheme="majorHAnsi" w:hAnsiTheme="majorHAnsi" w:cstheme="majorHAnsi"/>
          <w:bCs/>
          <w:i/>
          <w:iCs/>
        </w:rPr>
        <w:t>Please Insert Text Here</w:t>
      </w: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iCs/>
          <w:sz w:val="24"/>
          <w:szCs w:val="24"/>
        </w:rPr>
      </w:pPr>
    </w:p>
    <w:p w:rsidR="009948CF" w:rsidRPr="009948CF" w:rsidRDefault="009948CF" w:rsidP="009948CF">
      <w:pPr>
        <w:autoSpaceDE w:val="0"/>
        <w:autoSpaceDN w:val="0"/>
        <w:adjustRightInd w:val="0"/>
        <w:rPr>
          <w:rFonts w:asciiTheme="majorHAnsi" w:hAnsiTheme="majorHAnsi" w:cstheme="majorHAnsi"/>
          <w:bCs/>
          <w:iCs/>
          <w:sz w:val="24"/>
          <w:szCs w:val="24"/>
        </w:rPr>
      </w:pPr>
    </w:p>
    <w:p w:rsidR="009948CF" w:rsidRPr="009948CF" w:rsidRDefault="009948CF" w:rsidP="009948CF">
      <w:pPr>
        <w:autoSpaceDE w:val="0"/>
        <w:autoSpaceDN w:val="0"/>
        <w:adjustRightInd w:val="0"/>
        <w:rPr>
          <w:rFonts w:asciiTheme="majorHAnsi" w:hAnsiTheme="majorHAnsi" w:cstheme="majorHAnsi"/>
          <w:bCs/>
          <w:iCs/>
          <w:sz w:val="24"/>
          <w:szCs w:val="24"/>
        </w:rPr>
      </w:pPr>
    </w:p>
    <w:p w:rsidR="009948CF" w:rsidRPr="009948CF" w:rsidRDefault="009948CF" w:rsidP="009948CF">
      <w:pPr>
        <w:autoSpaceDE w:val="0"/>
        <w:autoSpaceDN w:val="0"/>
        <w:adjustRightInd w:val="0"/>
        <w:rPr>
          <w:rFonts w:asciiTheme="majorHAnsi" w:hAnsiTheme="majorHAnsi" w:cstheme="majorHAnsi"/>
          <w:bCs/>
          <w:iCs/>
          <w:sz w:val="24"/>
          <w:szCs w:val="24"/>
        </w:rPr>
      </w:pPr>
    </w:p>
    <w:p w:rsidR="009948CF" w:rsidRPr="009948CF" w:rsidRDefault="009948CF" w:rsidP="009948CF">
      <w:pPr>
        <w:pStyle w:val="ListParagraph"/>
        <w:numPr>
          <w:ilvl w:val="1"/>
          <w:numId w:val="29"/>
        </w:numPr>
        <w:autoSpaceDE w:val="0"/>
        <w:autoSpaceDN w:val="0"/>
        <w:adjustRightInd w:val="0"/>
        <w:spacing w:before="0" w:after="0"/>
        <w:outlineLvl w:val="1"/>
        <w:rPr>
          <w:rFonts w:asciiTheme="majorHAnsi" w:hAnsiTheme="majorHAnsi" w:cstheme="majorHAnsi"/>
          <w:b/>
          <w:bCs/>
          <w:i/>
          <w:iCs/>
          <w:sz w:val="24"/>
          <w:szCs w:val="24"/>
        </w:rPr>
      </w:pPr>
      <w:bookmarkStart w:id="47" w:name="_Toc207448667"/>
      <w:r w:rsidRPr="009948CF">
        <w:rPr>
          <w:rFonts w:asciiTheme="majorHAnsi" w:hAnsiTheme="majorHAnsi" w:cstheme="majorHAnsi"/>
          <w:b/>
          <w:bCs/>
          <w:i/>
          <w:sz w:val="24"/>
          <w:szCs w:val="24"/>
        </w:rPr>
        <w:t>Space</w:t>
      </w:r>
      <w:bookmarkStart w:id="48" w:name="_Toc194229151"/>
      <w:bookmarkStart w:id="49" w:name="_Toc194287754"/>
      <w:bookmarkStart w:id="50" w:name="_Toc194288382"/>
      <w:bookmarkEnd w:id="44"/>
      <w:bookmarkEnd w:id="45"/>
      <w:bookmarkEnd w:id="46"/>
      <w:bookmarkEnd w:id="47"/>
    </w:p>
    <w:p w:rsidR="009948CF" w:rsidRPr="009948CF" w:rsidRDefault="009948CF" w:rsidP="000820D8">
      <w:pPr>
        <w:autoSpaceDE w:val="0"/>
        <w:autoSpaceDN w:val="0"/>
        <w:adjustRightInd w:val="0"/>
        <w:ind w:left="720" w:firstLine="720"/>
        <w:rPr>
          <w:rFonts w:asciiTheme="majorHAnsi" w:hAnsiTheme="majorHAnsi" w:cstheme="majorHAnsi"/>
          <w:bCs/>
          <w:i/>
          <w:iCs/>
        </w:rPr>
      </w:pPr>
      <w:r w:rsidRPr="009948CF">
        <w:rPr>
          <w:rFonts w:asciiTheme="majorHAnsi" w:hAnsiTheme="majorHAnsi" w:cstheme="majorHAnsi"/>
          <w:bCs/>
          <w:i/>
          <w:iCs/>
        </w:rPr>
        <w:t>Please Insert Text Here</w:t>
      </w: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iCs/>
          <w:sz w:val="24"/>
          <w:szCs w:val="24"/>
        </w:rPr>
      </w:pPr>
      <w:r w:rsidRPr="009948CF">
        <w:rPr>
          <w:rFonts w:asciiTheme="majorHAnsi" w:hAnsiTheme="majorHAnsi" w:cstheme="majorHAnsi"/>
          <w:bCs/>
          <w:sz w:val="24"/>
          <w:szCs w:val="24"/>
        </w:rPr>
        <w:br w:type="page"/>
      </w:r>
    </w:p>
    <w:p w:rsidR="009948CF" w:rsidRPr="000820D8" w:rsidRDefault="009948CF" w:rsidP="000820D8">
      <w:pPr>
        <w:pStyle w:val="ListParagraph"/>
        <w:numPr>
          <w:ilvl w:val="1"/>
          <w:numId w:val="29"/>
        </w:numPr>
        <w:autoSpaceDE w:val="0"/>
        <w:autoSpaceDN w:val="0"/>
        <w:adjustRightInd w:val="0"/>
        <w:spacing w:before="0" w:after="0"/>
        <w:outlineLvl w:val="1"/>
        <w:rPr>
          <w:rFonts w:asciiTheme="majorHAnsi" w:hAnsiTheme="majorHAnsi" w:cstheme="majorHAnsi"/>
          <w:b/>
          <w:bCs/>
          <w:i/>
          <w:iCs/>
          <w:sz w:val="24"/>
          <w:szCs w:val="24"/>
        </w:rPr>
      </w:pPr>
      <w:bookmarkStart w:id="51" w:name="_Toc207448668"/>
      <w:r w:rsidRPr="000820D8">
        <w:rPr>
          <w:rFonts w:asciiTheme="majorHAnsi" w:hAnsiTheme="majorHAnsi" w:cstheme="majorHAnsi"/>
          <w:b/>
          <w:bCs/>
          <w:i/>
          <w:sz w:val="24"/>
          <w:szCs w:val="24"/>
        </w:rPr>
        <w:lastRenderedPageBreak/>
        <w:t>Management Structure</w:t>
      </w:r>
      <w:bookmarkStart w:id="52" w:name="_Toc194229152"/>
      <w:bookmarkStart w:id="53" w:name="_Toc194287756"/>
      <w:bookmarkStart w:id="54" w:name="_Toc194288383"/>
      <w:bookmarkEnd w:id="48"/>
      <w:bookmarkEnd w:id="49"/>
      <w:bookmarkEnd w:id="50"/>
      <w:bookmarkEnd w:id="51"/>
    </w:p>
    <w:bookmarkStart w:id="55" w:name="_Toc207448597"/>
    <w:p w:rsidR="009948CF" w:rsidRPr="009948CF" w:rsidRDefault="00E76611" w:rsidP="009948CF">
      <w:pPr>
        <w:autoSpaceDE w:val="0"/>
        <w:autoSpaceDN w:val="0"/>
        <w:adjustRightInd w:val="0"/>
        <w:rPr>
          <w:rFonts w:asciiTheme="majorHAnsi" w:hAnsiTheme="majorHAnsi" w:cstheme="majorHAnsi"/>
          <w:bCs/>
          <w:iCs/>
          <w:sz w:val="24"/>
          <w:szCs w:val="24"/>
        </w:rPr>
      </w:pPr>
      <w:r>
        <w:rPr>
          <w:rFonts w:asciiTheme="majorHAnsi" w:hAnsiTheme="majorHAnsi" w:cstheme="majorHAnsi"/>
          <w:bCs/>
          <w:iCs/>
          <w:noProof/>
          <w:sz w:val="24"/>
          <w:szCs w:val="24"/>
        </w:rPr>
        <mc:AlternateContent>
          <mc:Choice Requires="wps">
            <w:drawing>
              <wp:anchor distT="0" distB="0" distL="114300" distR="114300" simplePos="0" relativeHeight="251702272" behindDoc="0" locked="0" layoutInCell="1" allowOverlap="1">
                <wp:simplePos x="0" y="0"/>
                <wp:positionH relativeFrom="column">
                  <wp:posOffset>616585</wp:posOffset>
                </wp:positionH>
                <wp:positionV relativeFrom="paragraph">
                  <wp:posOffset>143510</wp:posOffset>
                </wp:positionV>
                <wp:extent cx="4457700" cy="3030220"/>
                <wp:effectExtent l="0" t="0" r="19050" b="1778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030220"/>
                        </a:xfrm>
                        <a:prstGeom prst="rect">
                          <a:avLst/>
                        </a:prstGeom>
                        <a:solidFill>
                          <a:schemeClr val="accent1"/>
                        </a:solidFill>
                        <a:ln w="9525" algn="ctr">
                          <a:solidFill>
                            <a:srgbClr val="000000"/>
                          </a:solidFill>
                          <a:miter lim="800000"/>
                          <a:headEnd/>
                          <a:tailEnd/>
                        </a:ln>
                        <a:effectLst/>
                        <a:extLst/>
                      </wps:spPr>
                      <wps:txbx>
                        <w:txbxContent>
                          <w:p w:rsidR="00CA0DE5" w:rsidRDefault="00CA0DE5" w:rsidP="009948CF">
                            <w:pPr>
                              <w:jc w:val="center"/>
                            </w:pPr>
                          </w:p>
                          <w:p w:rsidR="00CA0DE5" w:rsidRPr="006D080E" w:rsidRDefault="00CA0DE5" w:rsidP="009948CF">
                            <w:pPr>
                              <w:jc w:val="center"/>
                              <w:rPr>
                                <w:rFonts w:ascii="Garamond" w:hAnsi="Garamond"/>
                                <w:sz w:val="24"/>
                                <w:szCs w:val="24"/>
                              </w:rPr>
                            </w:pPr>
                            <w:r>
                              <w:rPr>
                                <w:noProof/>
                              </w:rPr>
                              <w:drawing>
                                <wp:inline distT="0" distB="0" distL="0" distR="0">
                                  <wp:extent cx="3924300" cy="2250297"/>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3924300" cy="225029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margin-left:48.55pt;margin-top:11.3pt;width:351pt;height:238.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" fillcolor="#bec9d0 [3204]">
                <v:textbox>
                  <w:txbxContent>
                    <w:p w:rsidR="00CA0DE5" w:rsidRDefault="00CA0DE5" w:rsidP="009948CF">
                      <w:pPr>
                        <w:jc w:val="center"/>
                      </w:pPr>
                    </w:p>
                    <w:p w:rsidR="00CA0DE5" w:rsidRPr="006D080E" w:rsidRDefault="00CA0DE5" w:rsidP="009948CF">
                      <w:pPr>
                        <w:jc w:val="center"/>
                        <w:rPr>
                          <w:rFonts w:ascii="Garamond" w:hAnsi="Garamond"/>
                          <w:sz w:val="24"/>
                          <w:szCs w:val="24"/>
                        </w:rPr>
                      </w:pPr>
                      <w:r>
                        <w:rPr>
                          <w:noProof/>
                        </w:rPr>
                        <w:drawing>
                          <wp:inline distT="0" distB="0" distL="0" distR="0">
                            <wp:extent cx="3924300" cy="2250297"/>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3924300" cy="2250297"/>
                                    </a:xfrm>
                                    <a:prstGeom prst="rect">
                                      <a:avLst/>
                                    </a:prstGeom>
                                    <a:noFill/>
                                    <a:ln>
                                      <a:noFill/>
                                    </a:ln>
                                  </pic:spPr>
                                </pic:pic>
                              </a:graphicData>
                            </a:graphic>
                          </wp:inline>
                        </w:drawing>
                      </w:r>
                    </w:p>
                  </w:txbxContent>
                </v:textbox>
              </v:shape>
            </w:pict>
          </mc:Fallback>
        </mc:AlternateContent>
      </w:r>
      <w:bookmarkEnd w:id="55"/>
    </w:p>
    <w:p w:rsidR="009948CF" w:rsidRPr="009948CF" w:rsidRDefault="009948CF" w:rsidP="009948CF">
      <w:pPr>
        <w:autoSpaceDE w:val="0"/>
        <w:autoSpaceDN w:val="0"/>
        <w:adjustRightInd w:val="0"/>
        <w:rPr>
          <w:rFonts w:asciiTheme="majorHAnsi" w:hAnsiTheme="majorHAnsi" w:cstheme="majorHAnsi"/>
          <w:bCs/>
          <w:iCs/>
          <w:sz w:val="24"/>
          <w:szCs w:val="24"/>
        </w:rPr>
      </w:pPr>
    </w:p>
    <w:p w:rsidR="009948CF" w:rsidRPr="009948CF" w:rsidRDefault="009948CF" w:rsidP="009948CF">
      <w:pPr>
        <w:autoSpaceDE w:val="0"/>
        <w:autoSpaceDN w:val="0"/>
        <w:adjustRightInd w:val="0"/>
        <w:rPr>
          <w:rFonts w:asciiTheme="majorHAnsi" w:hAnsiTheme="majorHAnsi" w:cstheme="majorHAnsi"/>
          <w:bCs/>
          <w:iCs/>
          <w:sz w:val="24"/>
          <w:szCs w:val="24"/>
        </w:rPr>
      </w:pPr>
    </w:p>
    <w:p w:rsidR="009948CF" w:rsidRPr="009948CF" w:rsidRDefault="009948CF" w:rsidP="009948CF">
      <w:pPr>
        <w:autoSpaceDE w:val="0"/>
        <w:autoSpaceDN w:val="0"/>
        <w:adjustRightInd w:val="0"/>
        <w:rPr>
          <w:rFonts w:asciiTheme="majorHAnsi" w:hAnsiTheme="majorHAnsi" w:cstheme="majorHAnsi"/>
          <w:bCs/>
          <w:iCs/>
          <w:sz w:val="24"/>
          <w:szCs w:val="24"/>
        </w:rPr>
      </w:pPr>
    </w:p>
    <w:p w:rsidR="009948CF" w:rsidRPr="009948CF" w:rsidRDefault="009948CF" w:rsidP="009948CF">
      <w:pPr>
        <w:autoSpaceDE w:val="0"/>
        <w:autoSpaceDN w:val="0"/>
        <w:adjustRightInd w:val="0"/>
        <w:rPr>
          <w:rFonts w:asciiTheme="majorHAnsi" w:hAnsiTheme="majorHAnsi" w:cstheme="majorHAnsi"/>
          <w:bCs/>
          <w:iCs/>
          <w:sz w:val="24"/>
          <w:szCs w:val="24"/>
        </w:rPr>
      </w:pPr>
    </w:p>
    <w:p w:rsidR="009948CF" w:rsidRPr="009948CF" w:rsidRDefault="009948CF" w:rsidP="009948CF">
      <w:pPr>
        <w:autoSpaceDE w:val="0"/>
        <w:autoSpaceDN w:val="0"/>
        <w:adjustRightInd w:val="0"/>
        <w:rPr>
          <w:rFonts w:asciiTheme="majorHAnsi" w:hAnsiTheme="majorHAnsi" w:cstheme="majorHAnsi"/>
          <w:bCs/>
          <w:iCs/>
          <w:sz w:val="24"/>
          <w:szCs w:val="24"/>
        </w:rPr>
      </w:pPr>
    </w:p>
    <w:p w:rsidR="009948CF" w:rsidRPr="009948CF" w:rsidRDefault="009948CF" w:rsidP="009948CF">
      <w:pPr>
        <w:autoSpaceDE w:val="0"/>
        <w:autoSpaceDN w:val="0"/>
        <w:adjustRightInd w:val="0"/>
        <w:rPr>
          <w:rFonts w:asciiTheme="majorHAnsi" w:hAnsiTheme="majorHAnsi" w:cstheme="majorHAnsi"/>
          <w:bCs/>
          <w:iCs/>
          <w:sz w:val="24"/>
          <w:szCs w:val="24"/>
        </w:rPr>
      </w:pPr>
    </w:p>
    <w:p w:rsidR="009948CF" w:rsidRPr="009948CF" w:rsidRDefault="009948CF" w:rsidP="009948CF">
      <w:pPr>
        <w:autoSpaceDE w:val="0"/>
        <w:autoSpaceDN w:val="0"/>
        <w:adjustRightInd w:val="0"/>
        <w:rPr>
          <w:rFonts w:asciiTheme="majorHAnsi" w:hAnsiTheme="majorHAnsi" w:cstheme="majorHAnsi"/>
          <w:bCs/>
          <w:iCs/>
          <w:sz w:val="24"/>
          <w:szCs w:val="24"/>
        </w:rPr>
      </w:pPr>
    </w:p>
    <w:p w:rsidR="009948CF" w:rsidRPr="009948CF" w:rsidRDefault="009948CF" w:rsidP="009948CF">
      <w:pPr>
        <w:autoSpaceDE w:val="0"/>
        <w:autoSpaceDN w:val="0"/>
        <w:adjustRightInd w:val="0"/>
        <w:rPr>
          <w:rFonts w:asciiTheme="majorHAnsi" w:hAnsiTheme="majorHAnsi" w:cstheme="majorHAnsi"/>
          <w:bCs/>
          <w:iCs/>
          <w:sz w:val="24"/>
          <w:szCs w:val="24"/>
        </w:rPr>
      </w:pPr>
    </w:p>
    <w:p w:rsidR="009948CF" w:rsidRPr="009948CF" w:rsidRDefault="009948CF" w:rsidP="009948CF">
      <w:pPr>
        <w:autoSpaceDE w:val="0"/>
        <w:autoSpaceDN w:val="0"/>
        <w:adjustRightInd w:val="0"/>
        <w:rPr>
          <w:rFonts w:asciiTheme="majorHAnsi" w:hAnsiTheme="majorHAnsi" w:cstheme="majorHAnsi"/>
          <w:bCs/>
          <w:iCs/>
          <w:sz w:val="24"/>
          <w:szCs w:val="24"/>
        </w:rPr>
      </w:pPr>
    </w:p>
    <w:p w:rsidR="009948CF" w:rsidRPr="009948CF" w:rsidRDefault="009948CF" w:rsidP="009948CF">
      <w:pPr>
        <w:autoSpaceDE w:val="0"/>
        <w:autoSpaceDN w:val="0"/>
        <w:adjustRightInd w:val="0"/>
        <w:rPr>
          <w:rFonts w:asciiTheme="majorHAnsi" w:hAnsiTheme="majorHAnsi" w:cstheme="majorHAnsi"/>
          <w:bCs/>
          <w:iCs/>
          <w:sz w:val="24"/>
          <w:szCs w:val="24"/>
        </w:rPr>
      </w:pPr>
    </w:p>
    <w:p w:rsidR="009948CF" w:rsidRPr="009948CF" w:rsidRDefault="009948CF" w:rsidP="009948CF">
      <w:pPr>
        <w:autoSpaceDE w:val="0"/>
        <w:autoSpaceDN w:val="0"/>
        <w:adjustRightInd w:val="0"/>
        <w:rPr>
          <w:rFonts w:asciiTheme="majorHAnsi" w:hAnsiTheme="majorHAnsi" w:cstheme="majorHAnsi"/>
          <w:bCs/>
          <w:iCs/>
          <w:sz w:val="24"/>
          <w:szCs w:val="24"/>
        </w:rPr>
      </w:pPr>
    </w:p>
    <w:p w:rsidR="009948CF" w:rsidRPr="009948CF" w:rsidRDefault="009948CF" w:rsidP="00926BFA">
      <w:pPr>
        <w:autoSpaceDE w:val="0"/>
        <w:autoSpaceDN w:val="0"/>
        <w:adjustRightInd w:val="0"/>
        <w:ind w:left="720" w:firstLine="720"/>
        <w:rPr>
          <w:rFonts w:asciiTheme="majorHAnsi" w:hAnsiTheme="majorHAnsi" w:cstheme="majorHAnsi"/>
          <w:bCs/>
          <w:i/>
          <w:iCs/>
        </w:rPr>
      </w:pPr>
      <w:r w:rsidRPr="009948CF">
        <w:rPr>
          <w:rFonts w:asciiTheme="majorHAnsi" w:hAnsiTheme="majorHAnsi" w:cstheme="majorHAnsi"/>
          <w:bCs/>
          <w:i/>
          <w:iCs/>
        </w:rPr>
        <w:t>Please Insert Text Here</w:t>
      </w:r>
    </w:p>
    <w:p w:rsidR="009948CF" w:rsidRPr="009948CF" w:rsidRDefault="009948CF" w:rsidP="009948CF">
      <w:pPr>
        <w:autoSpaceDE w:val="0"/>
        <w:autoSpaceDN w:val="0"/>
        <w:adjustRightInd w:val="0"/>
        <w:ind w:left="360" w:firstLine="720"/>
        <w:rPr>
          <w:rFonts w:asciiTheme="majorHAnsi" w:hAnsiTheme="majorHAnsi" w:cstheme="majorHAnsi"/>
          <w:bCs/>
          <w:iCs/>
          <w:sz w:val="24"/>
          <w:szCs w:val="24"/>
        </w:rPr>
      </w:pPr>
    </w:p>
    <w:p w:rsidR="009948CF" w:rsidRPr="009948CF" w:rsidRDefault="009948CF" w:rsidP="009948CF">
      <w:pPr>
        <w:autoSpaceDE w:val="0"/>
        <w:autoSpaceDN w:val="0"/>
        <w:adjustRightInd w:val="0"/>
        <w:rPr>
          <w:rFonts w:asciiTheme="majorHAnsi" w:hAnsiTheme="majorHAnsi" w:cstheme="majorHAnsi"/>
          <w:bCs/>
          <w:iCs/>
          <w:sz w:val="24"/>
          <w:szCs w:val="24"/>
        </w:rPr>
      </w:pPr>
    </w:p>
    <w:p w:rsidR="009948CF" w:rsidRPr="009948CF" w:rsidRDefault="009948CF" w:rsidP="009948CF">
      <w:pPr>
        <w:autoSpaceDE w:val="0"/>
        <w:autoSpaceDN w:val="0"/>
        <w:adjustRightInd w:val="0"/>
        <w:rPr>
          <w:rFonts w:asciiTheme="majorHAnsi" w:hAnsiTheme="majorHAnsi" w:cstheme="majorHAnsi"/>
          <w:bCs/>
          <w:iCs/>
          <w:sz w:val="24"/>
          <w:szCs w:val="24"/>
        </w:rPr>
      </w:pPr>
    </w:p>
    <w:p w:rsidR="009948CF" w:rsidRPr="009948CF" w:rsidRDefault="009948CF" w:rsidP="009948CF">
      <w:pPr>
        <w:autoSpaceDE w:val="0"/>
        <w:autoSpaceDN w:val="0"/>
        <w:adjustRightInd w:val="0"/>
        <w:rPr>
          <w:rFonts w:asciiTheme="majorHAnsi" w:hAnsiTheme="majorHAnsi" w:cstheme="majorHAnsi"/>
          <w:bCs/>
          <w:iCs/>
          <w:sz w:val="24"/>
          <w:szCs w:val="24"/>
        </w:rPr>
      </w:pPr>
    </w:p>
    <w:p w:rsidR="009948CF" w:rsidRPr="000820D8" w:rsidRDefault="009948CF" w:rsidP="009948CF">
      <w:pPr>
        <w:pStyle w:val="ListParagraph"/>
        <w:numPr>
          <w:ilvl w:val="1"/>
          <w:numId w:val="29"/>
        </w:numPr>
        <w:autoSpaceDE w:val="0"/>
        <w:autoSpaceDN w:val="0"/>
        <w:adjustRightInd w:val="0"/>
        <w:spacing w:before="0" w:after="0"/>
        <w:outlineLvl w:val="1"/>
        <w:rPr>
          <w:rFonts w:asciiTheme="majorHAnsi" w:hAnsiTheme="majorHAnsi" w:cstheme="majorHAnsi"/>
          <w:b/>
          <w:bCs/>
          <w:i/>
          <w:iCs/>
          <w:sz w:val="24"/>
          <w:szCs w:val="24"/>
        </w:rPr>
      </w:pPr>
      <w:bookmarkStart w:id="56" w:name="_Toc207448669"/>
      <w:r w:rsidRPr="000820D8">
        <w:rPr>
          <w:rFonts w:asciiTheme="majorHAnsi" w:hAnsiTheme="majorHAnsi" w:cstheme="majorHAnsi"/>
          <w:b/>
          <w:bCs/>
          <w:i/>
          <w:sz w:val="24"/>
          <w:szCs w:val="24"/>
        </w:rPr>
        <w:t>Staffing</w:t>
      </w:r>
      <w:bookmarkStart w:id="57" w:name="_Toc194229153"/>
      <w:bookmarkStart w:id="58" w:name="_Toc194287758"/>
      <w:bookmarkStart w:id="59" w:name="_Toc194288384"/>
      <w:bookmarkEnd w:id="52"/>
      <w:bookmarkEnd w:id="53"/>
      <w:bookmarkEnd w:id="54"/>
      <w:bookmarkEnd w:id="56"/>
    </w:p>
    <w:p w:rsidR="009948CF" w:rsidRPr="009948CF" w:rsidRDefault="009948CF" w:rsidP="009948CF">
      <w:pPr>
        <w:autoSpaceDE w:val="0"/>
        <w:autoSpaceDN w:val="0"/>
        <w:adjustRightInd w:val="0"/>
        <w:spacing w:before="0" w:after="0"/>
        <w:outlineLvl w:val="1"/>
        <w:rPr>
          <w:rFonts w:asciiTheme="majorHAnsi" w:hAnsiTheme="majorHAnsi" w:cstheme="majorHAnsi"/>
          <w:b/>
          <w:bCs/>
          <w:i/>
          <w:iCs/>
          <w:sz w:val="24"/>
          <w:szCs w:val="24"/>
        </w:rPr>
      </w:pPr>
    </w:p>
    <w:tbl>
      <w:tblPr>
        <w:tblStyle w:val="ABCWordTable"/>
        <w:tblW w:w="8424" w:type="dxa"/>
        <w:tblInd w:w="1200" w:type="dxa"/>
        <w:tblCellMar>
          <w:top w:w="72" w:type="dxa"/>
          <w:left w:w="72" w:type="dxa"/>
          <w:bottom w:w="72" w:type="dxa"/>
          <w:right w:w="72" w:type="dxa"/>
        </w:tblCellMar>
        <w:tblLook w:val="04A0" w:firstRow="1" w:lastRow="0" w:firstColumn="1" w:lastColumn="0" w:noHBand="0" w:noVBand="1"/>
      </w:tblPr>
      <w:tblGrid>
        <w:gridCol w:w="1443"/>
        <w:gridCol w:w="1965"/>
        <w:gridCol w:w="2066"/>
        <w:gridCol w:w="1475"/>
        <w:gridCol w:w="1475"/>
      </w:tblGrid>
      <w:tr w:rsidR="00D55F15" w:rsidRPr="00BD1D4B" w:rsidTr="000820D8">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443" w:type="dxa"/>
          </w:tcPr>
          <w:p w:rsidR="00D55F15" w:rsidRPr="00F512E5" w:rsidRDefault="00D55F15" w:rsidP="00CA0DE5">
            <w:pPr>
              <w:pStyle w:val="ABCTableColumnHeader"/>
            </w:pPr>
          </w:p>
        </w:tc>
        <w:tc>
          <w:tcPr>
            <w:tcW w:w="4031" w:type="dxa"/>
            <w:gridSpan w:val="2"/>
          </w:tcPr>
          <w:p w:rsidR="00D55F15" w:rsidRPr="00F512E5" w:rsidRDefault="00D55F15" w:rsidP="00CA0DE5">
            <w:pPr>
              <w:pStyle w:val="ABCTableColumnHeader"/>
              <w:cnfStyle w:val="100000000000" w:firstRow="1" w:lastRow="0" w:firstColumn="0" w:lastColumn="0" w:oddVBand="0" w:evenVBand="0" w:oddHBand="0" w:evenHBand="0" w:firstRowFirstColumn="0" w:firstRowLastColumn="0" w:lastRowFirstColumn="0" w:lastRowLastColumn="0"/>
            </w:pPr>
            <w:r>
              <w:t>Current Workforce</w:t>
            </w:r>
          </w:p>
        </w:tc>
        <w:tc>
          <w:tcPr>
            <w:tcW w:w="2950" w:type="dxa"/>
            <w:gridSpan w:val="2"/>
          </w:tcPr>
          <w:p w:rsidR="00D55F15" w:rsidRPr="00F512E5" w:rsidRDefault="00D55F15" w:rsidP="00CA0DE5">
            <w:pPr>
              <w:pStyle w:val="ABCTableColumnHeader"/>
              <w:cnfStyle w:val="100000000000" w:firstRow="1" w:lastRow="0" w:firstColumn="0" w:lastColumn="0" w:oddVBand="0" w:evenVBand="0" w:oddHBand="0" w:evenHBand="0" w:firstRowFirstColumn="0" w:firstRowLastColumn="0" w:lastRowFirstColumn="0" w:lastRowLastColumn="0"/>
            </w:pPr>
            <w:r>
              <w:t>Total New Hire Need</w:t>
            </w:r>
          </w:p>
        </w:tc>
      </w:tr>
      <w:tr w:rsidR="00D55F15" w:rsidRPr="00BD1D4B" w:rsidTr="00082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tcPr>
          <w:p w:rsidR="00D55F15" w:rsidRPr="0063617D" w:rsidRDefault="00D55F15" w:rsidP="00CA0DE5">
            <w:pPr>
              <w:pStyle w:val="ABCTableRowHeader"/>
            </w:pPr>
            <w:r>
              <w:t>Group/Sub-Group</w:t>
            </w:r>
          </w:p>
        </w:tc>
        <w:tc>
          <w:tcPr>
            <w:tcW w:w="1965" w:type="dxa"/>
          </w:tcPr>
          <w:p w:rsidR="00D55F15" w:rsidRPr="0063617D" w:rsidRDefault="00D55F15" w:rsidP="00D55F15">
            <w:pPr>
              <w:pStyle w:val="ABCGraphicTableText"/>
              <w:ind w:left="360"/>
              <w:cnfStyle w:val="000000100000" w:firstRow="0" w:lastRow="0" w:firstColumn="0" w:lastColumn="0" w:oddVBand="0" w:evenVBand="0" w:oddHBand="1" w:evenHBand="0" w:firstRowFirstColumn="0" w:firstRowLastColumn="0" w:lastRowFirstColumn="0" w:lastRowLastColumn="0"/>
            </w:pPr>
            <w:r>
              <w:t>Headcount</w:t>
            </w:r>
          </w:p>
        </w:tc>
        <w:tc>
          <w:tcPr>
            <w:tcW w:w="2066" w:type="dxa"/>
          </w:tcPr>
          <w:p w:rsidR="00D55F15" w:rsidRPr="0063617D" w:rsidRDefault="00D55F15" w:rsidP="00D55F15">
            <w:pPr>
              <w:pStyle w:val="ABCGraphicTableBullets"/>
              <w:numPr>
                <w:ilvl w:val="0"/>
                <w:numId w:val="0"/>
              </w:numPr>
              <w:ind w:left="360"/>
              <w:cnfStyle w:val="000000100000" w:firstRow="0" w:lastRow="0" w:firstColumn="0" w:lastColumn="0" w:oddVBand="0" w:evenVBand="0" w:oddHBand="1" w:evenHBand="0" w:firstRowFirstColumn="0" w:firstRowLastColumn="0" w:lastRowFirstColumn="0" w:lastRowLastColumn="0"/>
            </w:pPr>
            <w:r>
              <w:t>FTEs</w:t>
            </w:r>
            <w:r w:rsidRPr="0063617D">
              <w:t xml:space="preserve"> </w:t>
            </w:r>
          </w:p>
        </w:tc>
        <w:tc>
          <w:tcPr>
            <w:tcW w:w="1475" w:type="dxa"/>
          </w:tcPr>
          <w:p w:rsidR="00D55F15" w:rsidRPr="0063617D" w:rsidRDefault="00D55F15" w:rsidP="00D55F15">
            <w:pPr>
              <w:pStyle w:val="ABCGraphicTableBullets"/>
              <w:numPr>
                <w:ilvl w:val="0"/>
                <w:numId w:val="0"/>
              </w:numPr>
              <w:ind w:left="360"/>
              <w:cnfStyle w:val="000000100000" w:firstRow="0" w:lastRow="0" w:firstColumn="0" w:lastColumn="0" w:oddVBand="0" w:evenVBand="0" w:oddHBand="1" w:evenHBand="0" w:firstRowFirstColumn="0" w:firstRowLastColumn="0" w:lastRowFirstColumn="0" w:lastRowLastColumn="0"/>
            </w:pPr>
            <w:r>
              <w:t>Headcount</w:t>
            </w:r>
          </w:p>
        </w:tc>
        <w:tc>
          <w:tcPr>
            <w:tcW w:w="1475" w:type="dxa"/>
          </w:tcPr>
          <w:p w:rsidR="00D55F15" w:rsidRPr="0063617D" w:rsidRDefault="00D55F15" w:rsidP="00D55F15">
            <w:pPr>
              <w:pStyle w:val="ABCGraphicTableBullets"/>
              <w:numPr>
                <w:ilvl w:val="0"/>
                <w:numId w:val="0"/>
              </w:numPr>
              <w:ind w:left="360"/>
              <w:cnfStyle w:val="000000100000" w:firstRow="0" w:lastRow="0" w:firstColumn="0" w:lastColumn="0" w:oddVBand="0" w:evenVBand="0" w:oddHBand="1" w:evenHBand="0" w:firstRowFirstColumn="0" w:firstRowLastColumn="0" w:lastRowFirstColumn="0" w:lastRowLastColumn="0"/>
            </w:pPr>
            <w:r>
              <w:t>FTEs</w:t>
            </w:r>
          </w:p>
        </w:tc>
      </w:tr>
      <w:tr w:rsidR="00D55F15" w:rsidRPr="00BD1D4B" w:rsidTr="000820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tcPr>
          <w:p w:rsidR="00D55F15" w:rsidRPr="0063617D" w:rsidRDefault="00D55F15" w:rsidP="00CA0DE5">
            <w:pPr>
              <w:pStyle w:val="ABCTableRowHeader"/>
            </w:pPr>
            <w:r>
              <w:t>Oncologist</w:t>
            </w:r>
          </w:p>
        </w:tc>
        <w:tc>
          <w:tcPr>
            <w:tcW w:w="1965" w:type="dxa"/>
          </w:tcPr>
          <w:p w:rsidR="00D55F15" w:rsidRPr="0063617D" w:rsidRDefault="00D55F15" w:rsidP="00D55F15">
            <w:pPr>
              <w:pStyle w:val="ABCGraphicTableText"/>
              <w:ind w:left="360"/>
              <w:cnfStyle w:val="000000010000" w:firstRow="0" w:lastRow="0" w:firstColumn="0" w:lastColumn="0" w:oddVBand="0" w:evenVBand="0" w:oddHBand="0" w:evenHBand="1" w:firstRowFirstColumn="0" w:firstRowLastColumn="0" w:lastRowFirstColumn="0" w:lastRowLastColumn="0"/>
            </w:pPr>
            <w:r>
              <w:t>-</w:t>
            </w:r>
          </w:p>
        </w:tc>
        <w:tc>
          <w:tcPr>
            <w:tcW w:w="2066" w:type="dxa"/>
          </w:tcPr>
          <w:p w:rsidR="00D55F15" w:rsidRPr="0063617D" w:rsidRDefault="00D55F15" w:rsidP="00D55F15">
            <w:pPr>
              <w:pStyle w:val="ABCGraphicTableBullets"/>
              <w:numPr>
                <w:ilvl w:val="0"/>
                <w:numId w:val="0"/>
              </w:numPr>
              <w:ind w:left="360"/>
              <w:cnfStyle w:val="000000010000" w:firstRow="0" w:lastRow="0" w:firstColumn="0" w:lastColumn="0" w:oddVBand="0" w:evenVBand="0" w:oddHBand="0" w:evenHBand="1" w:firstRowFirstColumn="0" w:firstRowLastColumn="0" w:lastRowFirstColumn="0" w:lastRowLastColumn="0"/>
            </w:pPr>
            <w:r>
              <w:t>-</w:t>
            </w:r>
          </w:p>
        </w:tc>
        <w:tc>
          <w:tcPr>
            <w:tcW w:w="1475" w:type="dxa"/>
          </w:tcPr>
          <w:p w:rsidR="00D55F15" w:rsidRPr="0063617D" w:rsidRDefault="00D55F15" w:rsidP="00D55F15">
            <w:pPr>
              <w:pStyle w:val="ABCGraphicTableBullets"/>
              <w:numPr>
                <w:ilvl w:val="0"/>
                <w:numId w:val="0"/>
              </w:numPr>
              <w:ind w:left="360"/>
              <w:cnfStyle w:val="000000010000" w:firstRow="0" w:lastRow="0" w:firstColumn="0" w:lastColumn="0" w:oddVBand="0" w:evenVBand="0" w:oddHBand="0" w:evenHBand="1" w:firstRowFirstColumn="0" w:firstRowLastColumn="0" w:lastRowFirstColumn="0" w:lastRowLastColumn="0"/>
            </w:pPr>
            <w:r>
              <w:t>-</w:t>
            </w:r>
          </w:p>
        </w:tc>
        <w:tc>
          <w:tcPr>
            <w:tcW w:w="1475" w:type="dxa"/>
          </w:tcPr>
          <w:p w:rsidR="00D55F15" w:rsidRPr="0063617D" w:rsidRDefault="00D55F15" w:rsidP="00D55F15">
            <w:pPr>
              <w:pStyle w:val="ABCGraphicTableBullets"/>
              <w:numPr>
                <w:ilvl w:val="0"/>
                <w:numId w:val="0"/>
              </w:numPr>
              <w:ind w:left="360"/>
              <w:cnfStyle w:val="000000010000" w:firstRow="0" w:lastRow="0" w:firstColumn="0" w:lastColumn="0" w:oddVBand="0" w:evenVBand="0" w:oddHBand="0" w:evenHBand="1" w:firstRowFirstColumn="0" w:firstRowLastColumn="0" w:lastRowFirstColumn="0" w:lastRowLastColumn="0"/>
            </w:pPr>
            <w:r>
              <w:t>-</w:t>
            </w:r>
          </w:p>
        </w:tc>
      </w:tr>
      <w:tr w:rsidR="00D55F15" w:rsidRPr="00BD1D4B" w:rsidTr="00082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tcPr>
          <w:p w:rsidR="00D55F15" w:rsidRPr="0063617D" w:rsidRDefault="00D55F15" w:rsidP="00CA0DE5">
            <w:pPr>
              <w:pStyle w:val="ABCTableRowHeader"/>
            </w:pPr>
            <w:r>
              <w:t>Medical Assistant</w:t>
            </w:r>
          </w:p>
        </w:tc>
        <w:tc>
          <w:tcPr>
            <w:tcW w:w="1965" w:type="dxa"/>
          </w:tcPr>
          <w:p w:rsidR="00D55F15" w:rsidRPr="0063617D" w:rsidRDefault="00D55F15" w:rsidP="00D55F15">
            <w:pPr>
              <w:pStyle w:val="ABCGraphicTableText"/>
              <w:ind w:left="360"/>
              <w:cnfStyle w:val="000000100000" w:firstRow="0" w:lastRow="0" w:firstColumn="0" w:lastColumn="0" w:oddVBand="0" w:evenVBand="0" w:oddHBand="1" w:evenHBand="0" w:firstRowFirstColumn="0" w:firstRowLastColumn="0" w:lastRowFirstColumn="0" w:lastRowLastColumn="0"/>
            </w:pPr>
            <w:r>
              <w:t>-</w:t>
            </w:r>
          </w:p>
        </w:tc>
        <w:tc>
          <w:tcPr>
            <w:tcW w:w="2066" w:type="dxa"/>
          </w:tcPr>
          <w:p w:rsidR="00D55F15" w:rsidRPr="0063617D" w:rsidRDefault="00D55F15" w:rsidP="00D55F15">
            <w:pPr>
              <w:pStyle w:val="ABCGraphicTableBullets"/>
              <w:numPr>
                <w:ilvl w:val="0"/>
                <w:numId w:val="0"/>
              </w:numPr>
              <w:ind w:left="360"/>
              <w:cnfStyle w:val="000000100000" w:firstRow="0" w:lastRow="0" w:firstColumn="0" w:lastColumn="0" w:oddVBand="0" w:evenVBand="0" w:oddHBand="1" w:evenHBand="0" w:firstRowFirstColumn="0" w:firstRowLastColumn="0" w:lastRowFirstColumn="0" w:lastRowLastColumn="0"/>
            </w:pPr>
            <w:r>
              <w:t>-</w:t>
            </w:r>
          </w:p>
        </w:tc>
        <w:tc>
          <w:tcPr>
            <w:tcW w:w="1475" w:type="dxa"/>
          </w:tcPr>
          <w:p w:rsidR="00D55F15" w:rsidRPr="0063617D" w:rsidRDefault="00D55F15" w:rsidP="00D55F15">
            <w:pPr>
              <w:pStyle w:val="ABCGraphicTableBullets"/>
              <w:numPr>
                <w:ilvl w:val="0"/>
                <w:numId w:val="0"/>
              </w:numPr>
              <w:ind w:left="360"/>
              <w:cnfStyle w:val="000000100000" w:firstRow="0" w:lastRow="0" w:firstColumn="0" w:lastColumn="0" w:oddVBand="0" w:evenVBand="0" w:oddHBand="1" w:evenHBand="0" w:firstRowFirstColumn="0" w:firstRowLastColumn="0" w:lastRowFirstColumn="0" w:lastRowLastColumn="0"/>
            </w:pPr>
            <w:r>
              <w:t>-</w:t>
            </w:r>
          </w:p>
        </w:tc>
        <w:tc>
          <w:tcPr>
            <w:tcW w:w="1475" w:type="dxa"/>
          </w:tcPr>
          <w:p w:rsidR="00D55F15" w:rsidRPr="0063617D" w:rsidRDefault="00D55F15" w:rsidP="00D55F15">
            <w:pPr>
              <w:pStyle w:val="ABCGraphicTableBullets"/>
              <w:numPr>
                <w:ilvl w:val="0"/>
                <w:numId w:val="0"/>
              </w:numPr>
              <w:ind w:left="360"/>
              <w:cnfStyle w:val="000000100000" w:firstRow="0" w:lastRow="0" w:firstColumn="0" w:lastColumn="0" w:oddVBand="0" w:evenVBand="0" w:oddHBand="1" w:evenHBand="0" w:firstRowFirstColumn="0" w:firstRowLastColumn="0" w:lastRowFirstColumn="0" w:lastRowLastColumn="0"/>
            </w:pPr>
            <w:r>
              <w:t>-</w:t>
            </w:r>
          </w:p>
        </w:tc>
      </w:tr>
      <w:tr w:rsidR="00D55F15" w:rsidRPr="00BD1D4B" w:rsidTr="000820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tcPr>
          <w:p w:rsidR="00D55F15" w:rsidRPr="0063617D" w:rsidRDefault="00D55F15" w:rsidP="00CA0DE5">
            <w:pPr>
              <w:pStyle w:val="ABCTableRowHeader"/>
            </w:pPr>
            <w:r>
              <w:t>RN</w:t>
            </w:r>
          </w:p>
        </w:tc>
        <w:tc>
          <w:tcPr>
            <w:tcW w:w="1965" w:type="dxa"/>
          </w:tcPr>
          <w:p w:rsidR="00D55F15" w:rsidRPr="0063617D" w:rsidRDefault="00D55F15" w:rsidP="00D55F15">
            <w:pPr>
              <w:pStyle w:val="ABCGraphicTableText"/>
              <w:ind w:left="360"/>
              <w:cnfStyle w:val="000000010000" w:firstRow="0" w:lastRow="0" w:firstColumn="0" w:lastColumn="0" w:oddVBand="0" w:evenVBand="0" w:oddHBand="0" w:evenHBand="1" w:firstRowFirstColumn="0" w:firstRowLastColumn="0" w:lastRowFirstColumn="0" w:lastRowLastColumn="0"/>
            </w:pPr>
            <w:r>
              <w:t>-</w:t>
            </w:r>
          </w:p>
        </w:tc>
        <w:tc>
          <w:tcPr>
            <w:tcW w:w="2066" w:type="dxa"/>
          </w:tcPr>
          <w:p w:rsidR="00D55F15" w:rsidRPr="0063617D" w:rsidRDefault="00D55F15" w:rsidP="00D55F15">
            <w:pPr>
              <w:pStyle w:val="ABCGraphicTableBullets"/>
              <w:numPr>
                <w:ilvl w:val="0"/>
                <w:numId w:val="0"/>
              </w:numPr>
              <w:ind w:left="360"/>
              <w:cnfStyle w:val="000000010000" w:firstRow="0" w:lastRow="0" w:firstColumn="0" w:lastColumn="0" w:oddVBand="0" w:evenVBand="0" w:oddHBand="0" w:evenHBand="1" w:firstRowFirstColumn="0" w:firstRowLastColumn="0" w:lastRowFirstColumn="0" w:lastRowLastColumn="0"/>
            </w:pPr>
            <w:r>
              <w:t>-</w:t>
            </w:r>
          </w:p>
        </w:tc>
        <w:tc>
          <w:tcPr>
            <w:tcW w:w="1475" w:type="dxa"/>
          </w:tcPr>
          <w:p w:rsidR="00D55F15" w:rsidRPr="0063617D" w:rsidRDefault="00D55F15" w:rsidP="00D55F15">
            <w:pPr>
              <w:pStyle w:val="ABCGraphicTableBullets"/>
              <w:numPr>
                <w:ilvl w:val="0"/>
                <w:numId w:val="0"/>
              </w:numPr>
              <w:ind w:left="360"/>
              <w:cnfStyle w:val="000000010000" w:firstRow="0" w:lastRow="0" w:firstColumn="0" w:lastColumn="0" w:oddVBand="0" w:evenVBand="0" w:oddHBand="0" w:evenHBand="1" w:firstRowFirstColumn="0" w:firstRowLastColumn="0" w:lastRowFirstColumn="0" w:lastRowLastColumn="0"/>
            </w:pPr>
            <w:r>
              <w:t>-</w:t>
            </w:r>
          </w:p>
        </w:tc>
        <w:tc>
          <w:tcPr>
            <w:tcW w:w="1475" w:type="dxa"/>
          </w:tcPr>
          <w:p w:rsidR="00D55F15" w:rsidRPr="0063617D" w:rsidRDefault="00D55F15" w:rsidP="00D55F15">
            <w:pPr>
              <w:pStyle w:val="ABCGraphicTableBullets"/>
              <w:numPr>
                <w:ilvl w:val="0"/>
                <w:numId w:val="0"/>
              </w:numPr>
              <w:ind w:left="360"/>
              <w:cnfStyle w:val="000000010000" w:firstRow="0" w:lastRow="0" w:firstColumn="0" w:lastColumn="0" w:oddVBand="0" w:evenVBand="0" w:oddHBand="0" w:evenHBand="1" w:firstRowFirstColumn="0" w:firstRowLastColumn="0" w:lastRowFirstColumn="0" w:lastRowLastColumn="0"/>
            </w:pPr>
            <w:r>
              <w:t>-</w:t>
            </w:r>
          </w:p>
        </w:tc>
      </w:tr>
    </w:tbl>
    <w:p w:rsidR="009948CF" w:rsidRPr="009948CF" w:rsidRDefault="009948CF" w:rsidP="005F20CC">
      <w:pPr>
        <w:autoSpaceDE w:val="0"/>
        <w:autoSpaceDN w:val="0"/>
        <w:adjustRightInd w:val="0"/>
        <w:rPr>
          <w:rFonts w:asciiTheme="majorHAnsi" w:hAnsiTheme="majorHAnsi" w:cstheme="majorHAnsi"/>
          <w:bCs/>
          <w:i/>
          <w:iCs/>
          <w:sz w:val="24"/>
          <w:szCs w:val="24"/>
        </w:rPr>
      </w:pPr>
    </w:p>
    <w:p w:rsidR="009948CF" w:rsidRPr="009948CF" w:rsidRDefault="009948CF" w:rsidP="009948CF">
      <w:pPr>
        <w:autoSpaceDE w:val="0"/>
        <w:autoSpaceDN w:val="0"/>
        <w:adjustRightInd w:val="0"/>
        <w:ind w:left="720"/>
        <w:rPr>
          <w:rFonts w:asciiTheme="majorHAnsi" w:hAnsiTheme="majorHAnsi" w:cstheme="majorHAnsi"/>
          <w:bCs/>
          <w:i/>
          <w:iCs/>
        </w:rPr>
      </w:pPr>
      <w:r w:rsidRPr="009948CF">
        <w:rPr>
          <w:rFonts w:asciiTheme="majorHAnsi" w:hAnsiTheme="majorHAnsi" w:cstheme="majorHAnsi"/>
          <w:bCs/>
          <w:i/>
          <w:iCs/>
        </w:rPr>
        <w:t xml:space="preserve">   </w:t>
      </w:r>
      <w:r w:rsidR="00926BFA">
        <w:rPr>
          <w:rFonts w:asciiTheme="majorHAnsi" w:hAnsiTheme="majorHAnsi" w:cstheme="majorHAnsi"/>
          <w:bCs/>
          <w:i/>
          <w:iCs/>
        </w:rPr>
        <w:tab/>
      </w:r>
      <w:r w:rsidRPr="009948CF">
        <w:rPr>
          <w:rFonts w:asciiTheme="majorHAnsi" w:hAnsiTheme="majorHAnsi" w:cstheme="majorHAnsi"/>
          <w:bCs/>
          <w:i/>
          <w:iCs/>
        </w:rPr>
        <w:t>Please Insert Text Here</w:t>
      </w:r>
    </w:p>
    <w:p w:rsidR="009948CF" w:rsidRPr="009948CF" w:rsidRDefault="009948CF" w:rsidP="009948CF">
      <w:pPr>
        <w:autoSpaceDE w:val="0"/>
        <w:autoSpaceDN w:val="0"/>
        <w:adjustRightInd w:val="0"/>
        <w:ind w:left="360" w:firstLine="720"/>
        <w:rPr>
          <w:rFonts w:asciiTheme="majorHAnsi" w:hAnsiTheme="majorHAnsi" w:cstheme="majorHAnsi"/>
          <w:bCs/>
          <w:iCs/>
          <w:sz w:val="24"/>
          <w:szCs w:val="24"/>
        </w:rPr>
      </w:pPr>
    </w:p>
    <w:p w:rsidR="009948CF" w:rsidRPr="009948CF" w:rsidRDefault="009948CF" w:rsidP="009948CF">
      <w:pPr>
        <w:autoSpaceDE w:val="0"/>
        <w:autoSpaceDN w:val="0"/>
        <w:adjustRightInd w:val="0"/>
        <w:ind w:left="360" w:firstLine="720"/>
        <w:rPr>
          <w:rFonts w:asciiTheme="majorHAnsi" w:hAnsiTheme="majorHAnsi" w:cstheme="majorHAnsi"/>
          <w:bCs/>
          <w:i/>
          <w:iCs/>
          <w:sz w:val="24"/>
          <w:szCs w:val="24"/>
        </w:rPr>
      </w:pPr>
    </w:p>
    <w:p w:rsidR="009948CF" w:rsidRPr="009948CF" w:rsidRDefault="009948CF" w:rsidP="009948CF">
      <w:pPr>
        <w:autoSpaceDE w:val="0"/>
        <w:autoSpaceDN w:val="0"/>
        <w:adjustRightInd w:val="0"/>
        <w:ind w:left="360" w:firstLine="720"/>
        <w:rPr>
          <w:rFonts w:asciiTheme="majorHAnsi" w:hAnsiTheme="majorHAnsi" w:cstheme="majorHAnsi"/>
          <w:bCs/>
          <w:i/>
          <w:iCs/>
          <w:sz w:val="24"/>
          <w:szCs w:val="24"/>
        </w:rPr>
      </w:pPr>
    </w:p>
    <w:p w:rsidR="009948CF" w:rsidRPr="009948CF" w:rsidRDefault="009948CF" w:rsidP="009948CF">
      <w:pPr>
        <w:autoSpaceDE w:val="0"/>
        <w:autoSpaceDN w:val="0"/>
        <w:adjustRightInd w:val="0"/>
        <w:ind w:left="360" w:firstLine="720"/>
        <w:rPr>
          <w:rFonts w:asciiTheme="majorHAnsi" w:hAnsiTheme="majorHAnsi" w:cstheme="majorHAnsi"/>
          <w:bCs/>
          <w:i/>
          <w:iCs/>
          <w:sz w:val="24"/>
          <w:szCs w:val="24"/>
        </w:rPr>
      </w:pPr>
    </w:p>
    <w:p w:rsidR="009948CF" w:rsidRPr="009948CF" w:rsidRDefault="009948CF" w:rsidP="009948CF">
      <w:pPr>
        <w:autoSpaceDE w:val="0"/>
        <w:autoSpaceDN w:val="0"/>
        <w:adjustRightInd w:val="0"/>
        <w:ind w:left="360" w:firstLine="720"/>
        <w:rPr>
          <w:rFonts w:asciiTheme="majorHAnsi" w:hAnsiTheme="majorHAnsi" w:cstheme="majorHAnsi"/>
          <w:bCs/>
          <w:i/>
          <w:iCs/>
          <w:sz w:val="24"/>
          <w:szCs w:val="24"/>
        </w:rPr>
      </w:pPr>
    </w:p>
    <w:p w:rsidR="009948CF" w:rsidRPr="009948CF" w:rsidRDefault="009948CF" w:rsidP="009948CF">
      <w:pPr>
        <w:autoSpaceDE w:val="0"/>
        <w:autoSpaceDN w:val="0"/>
        <w:adjustRightInd w:val="0"/>
        <w:ind w:left="360" w:firstLine="720"/>
        <w:rPr>
          <w:rFonts w:asciiTheme="majorHAnsi" w:hAnsiTheme="majorHAnsi" w:cstheme="majorHAnsi"/>
          <w:bCs/>
          <w:i/>
          <w:iCs/>
          <w:sz w:val="24"/>
          <w:szCs w:val="24"/>
        </w:rPr>
      </w:pPr>
    </w:p>
    <w:p w:rsidR="009948CF" w:rsidRPr="009948CF" w:rsidRDefault="009948CF" w:rsidP="009948CF">
      <w:pPr>
        <w:autoSpaceDE w:val="0"/>
        <w:autoSpaceDN w:val="0"/>
        <w:adjustRightInd w:val="0"/>
        <w:jc w:val="center"/>
        <w:rPr>
          <w:rFonts w:asciiTheme="majorHAnsi" w:hAnsiTheme="majorHAnsi" w:cstheme="majorHAnsi"/>
        </w:rPr>
      </w:pPr>
    </w:p>
    <w:p w:rsidR="009948CF" w:rsidRPr="009948CF" w:rsidRDefault="009948CF" w:rsidP="009948CF">
      <w:pPr>
        <w:autoSpaceDE w:val="0"/>
        <w:autoSpaceDN w:val="0"/>
        <w:adjustRightInd w:val="0"/>
        <w:rPr>
          <w:rFonts w:asciiTheme="majorHAnsi" w:hAnsiTheme="majorHAnsi" w:cstheme="majorHAnsi"/>
          <w:bCs/>
          <w:iCs/>
          <w:sz w:val="24"/>
          <w:szCs w:val="24"/>
        </w:rPr>
      </w:pPr>
    </w:p>
    <w:p w:rsidR="009948CF" w:rsidRPr="00926BFA" w:rsidRDefault="009948CF" w:rsidP="00926BFA">
      <w:pPr>
        <w:pStyle w:val="ListParagraph"/>
        <w:numPr>
          <w:ilvl w:val="1"/>
          <w:numId w:val="29"/>
        </w:numPr>
        <w:autoSpaceDE w:val="0"/>
        <w:autoSpaceDN w:val="0"/>
        <w:adjustRightInd w:val="0"/>
        <w:spacing w:before="0" w:after="0"/>
        <w:outlineLvl w:val="1"/>
        <w:rPr>
          <w:rFonts w:asciiTheme="majorHAnsi" w:hAnsiTheme="majorHAnsi" w:cstheme="majorHAnsi"/>
          <w:b/>
          <w:bCs/>
          <w:i/>
          <w:iCs/>
          <w:sz w:val="24"/>
          <w:szCs w:val="24"/>
        </w:rPr>
      </w:pPr>
      <w:bookmarkStart w:id="60" w:name="_Toc207448670"/>
      <w:r w:rsidRPr="00926BFA">
        <w:rPr>
          <w:rFonts w:asciiTheme="majorHAnsi" w:hAnsiTheme="majorHAnsi" w:cstheme="majorHAnsi"/>
          <w:b/>
          <w:bCs/>
          <w:i/>
          <w:sz w:val="24"/>
          <w:szCs w:val="24"/>
        </w:rPr>
        <w:t>Equipment</w:t>
      </w:r>
      <w:bookmarkStart w:id="61" w:name="_Toc194229154"/>
      <w:bookmarkStart w:id="62" w:name="_Toc194287760"/>
      <w:bookmarkStart w:id="63" w:name="_Toc194288385"/>
      <w:bookmarkEnd w:id="57"/>
      <w:bookmarkEnd w:id="58"/>
      <w:bookmarkEnd w:id="59"/>
      <w:bookmarkEnd w:id="60"/>
    </w:p>
    <w:p w:rsidR="009948CF" w:rsidRPr="00083C08" w:rsidRDefault="009948CF" w:rsidP="00926BFA">
      <w:pPr>
        <w:autoSpaceDE w:val="0"/>
        <w:autoSpaceDN w:val="0"/>
        <w:adjustRightInd w:val="0"/>
        <w:ind w:left="720" w:firstLine="720"/>
        <w:rPr>
          <w:rFonts w:asciiTheme="majorHAnsi" w:hAnsiTheme="majorHAnsi" w:cstheme="majorHAnsi"/>
          <w:bCs/>
          <w:i/>
          <w:iCs/>
        </w:rPr>
      </w:pPr>
      <w:r w:rsidRPr="00083C08">
        <w:rPr>
          <w:rFonts w:asciiTheme="majorHAnsi" w:hAnsiTheme="majorHAnsi" w:cstheme="majorHAnsi"/>
          <w:bCs/>
          <w:i/>
          <w:iCs/>
        </w:rPr>
        <w:t>Please Insert Text Here</w:t>
      </w: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iCs/>
          <w:sz w:val="24"/>
          <w:szCs w:val="24"/>
        </w:rPr>
      </w:pPr>
    </w:p>
    <w:p w:rsidR="009948CF" w:rsidRPr="009948CF" w:rsidRDefault="009948CF" w:rsidP="009948CF">
      <w:pPr>
        <w:autoSpaceDE w:val="0"/>
        <w:autoSpaceDN w:val="0"/>
        <w:adjustRightInd w:val="0"/>
        <w:rPr>
          <w:rFonts w:asciiTheme="majorHAnsi" w:hAnsiTheme="majorHAnsi" w:cstheme="majorHAnsi"/>
          <w:bCs/>
          <w:iCs/>
          <w:sz w:val="24"/>
          <w:szCs w:val="24"/>
        </w:rPr>
      </w:pPr>
    </w:p>
    <w:p w:rsidR="009948CF" w:rsidRPr="009948CF" w:rsidRDefault="009948CF" w:rsidP="009948CF">
      <w:pPr>
        <w:autoSpaceDE w:val="0"/>
        <w:autoSpaceDN w:val="0"/>
        <w:adjustRightInd w:val="0"/>
        <w:rPr>
          <w:rFonts w:asciiTheme="majorHAnsi" w:hAnsiTheme="majorHAnsi" w:cstheme="majorHAnsi"/>
          <w:bCs/>
          <w:iCs/>
          <w:sz w:val="24"/>
          <w:szCs w:val="24"/>
        </w:rPr>
      </w:pPr>
    </w:p>
    <w:p w:rsidR="009948CF" w:rsidRPr="00553B38" w:rsidRDefault="009948CF" w:rsidP="00926BFA">
      <w:pPr>
        <w:pStyle w:val="ListParagraph"/>
        <w:numPr>
          <w:ilvl w:val="1"/>
          <w:numId w:val="29"/>
        </w:numPr>
        <w:autoSpaceDE w:val="0"/>
        <w:autoSpaceDN w:val="0"/>
        <w:adjustRightInd w:val="0"/>
        <w:spacing w:before="0" w:after="0"/>
        <w:outlineLvl w:val="1"/>
        <w:rPr>
          <w:rFonts w:asciiTheme="majorHAnsi" w:hAnsiTheme="majorHAnsi" w:cstheme="majorHAnsi"/>
          <w:b/>
          <w:bCs/>
          <w:i/>
          <w:iCs/>
          <w:sz w:val="24"/>
          <w:szCs w:val="24"/>
        </w:rPr>
      </w:pPr>
      <w:bookmarkStart w:id="64" w:name="_Toc207448671"/>
      <w:r w:rsidRPr="00553B38">
        <w:rPr>
          <w:rFonts w:asciiTheme="majorHAnsi" w:hAnsiTheme="majorHAnsi" w:cstheme="majorHAnsi"/>
          <w:b/>
          <w:bCs/>
          <w:i/>
          <w:sz w:val="24"/>
          <w:szCs w:val="24"/>
        </w:rPr>
        <w:t>Clinical Quality</w:t>
      </w:r>
      <w:bookmarkStart w:id="65" w:name="_Toc194229155"/>
      <w:bookmarkStart w:id="66" w:name="_Toc194287762"/>
      <w:bookmarkStart w:id="67" w:name="_Toc194288386"/>
      <w:bookmarkEnd w:id="61"/>
      <w:bookmarkEnd w:id="62"/>
      <w:bookmarkEnd w:id="63"/>
      <w:bookmarkEnd w:id="64"/>
    </w:p>
    <w:p w:rsidR="009948CF" w:rsidRPr="00083C08" w:rsidRDefault="009948CF" w:rsidP="00926BFA">
      <w:pPr>
        <w:autoSpaceDE w:val="0"/>
        <w:autoSpaceDN w:val="0"/>
        <w:adjustRightInd w:val="0"/>
        <w:ind w:left="720" w:firstLine="720"/>
        <w:rPr>
          <w:rFonts w:asciiTheme="majorHAnsi" w:hAnsiTheme="majorHAnsi" w:cstheme="majorHAnsi"/>
          <w:bCs/>
          <w:i/>
          <w:iCs/>
        </w:rPr>
      </w:pPr>
      <w:r w:rsidRPr="00083C08">
        <w:rPr>
          <w:rFonts w:asciiTheme="majorHAnsi" w:hAnsiTheme="majorHAnsi" w:cstheme="majorHAnsi"/>
          <w:bCs/>
          <w:i/>
          <w:iCs/>
        </w:rPr>
        <w:t>Please Insert Text Here</w:t>
      </w: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Default="009948CF" w:rsidP="009948CF">
      <w:pPr>
        <w:autoSpaceDE w:val="0"/>
        <w:autoSpaceDN w:val="0"/>
        <w:adjustRightInd w:val="0"/>
        <w:rPr>
          <w:rFonts w:asciiTheme="majorHAnsi" w:hAnsiTheme="majorHAnsi" w:cstheme="majorHAnsi"/>
          <w:bCs/>
          <w:i/>
          <w:iCs/>
          <w:sz w:val="24"/>
          <w:szCs w:val="24"/>
        </w:rPr>
      </w:pPr>
    </w:p>
    <w:p w:rsidR="005F20CC" w:rsidRPr="00083C08" w:rsidRDefault="005F20CC" w:rsidP="009948CF">
      <w:pPr>
        <w:autoSpaceDE w:val="0"/>
        <w:autoSpaceDN w:val="0"/>
        <w:adjustRightInd w:val="0"/>
        <w:rPr>
          <w:rFonts w:asciiTheme="majorHAnsi" w:hAnsiTheme="majorHAnsi" w:cstheme="majorHAnsi"/>
          <w:bCs/>
          <w:i/>
          <w:iCs/>
          <w:sz w:val="24"/>
          <w:szCs w:val="24"/>
        </w:rPr>
      </w:pPr>
    </w:p>
    <w:p w:rsidR="009948CF" w:rsidRPr="00926BFA" w:rsidRDefault="009948CF" w:rsidP="00926BFA">
      <w:pPr>
        <w:pStyle w:val="ListParagraph"/>
        <w:numPr>
          <w:ilvl w:val="1"/>
          <w:numId w:val="29"/>
        </w:numPr>
        <w:autoSpaceDE w:val="0"/>
        <w:autoSpaceDN w:val="0"/>
        <w:adjustRightInd w:val="0"/>
        <w:spacing w:before="0" w:after="0"/>
        <w:outlineLvl w:val="1"/>
        <w:rPr>
          <w:rFonts w:asciiTheme="majorHAnsi" w:hAnsiTheme="majorHAnsi" w:cstheme="majorHAnsi"/>
          <w:b/>
          <w:bCs/>
          <w:i/>
          <w:iCs/>
          <w:sz w:val="24"/>
          <w:szCs w:val="24"/>
        </w:rPr>
      </w:pPr>
      <w:bookmarkStart w:id="68" w:name="_Toc207448672"/>
      <w:r w:rsidRPr="00926BFA">
        <w:rPr>
          <w:rFonts w:asciiTheme="majorHAnsi" w:hAnsiTheme="majorHAnsi" w:cstheme="majorHAnsi"/>
          <w:b/>
          <w:bCs/>
          <w:i/>
          <w:sz w:val="24"/>
          <w:szCs w:val="24"/>
        </w:rPr>
        <w:lastRenderedPageBreak/>
        <w:t>Service Quality</w:t>
      </w:r>
      <w:bookmarkEnd w:id="65"/>
      <w:bookmarkEnd w:id="66"/>
      <w:bookmarkEnd w:id="67"/>
      <w:bookmarkEnd w:id="68"/>
    </w:p>
    <w:p w:rsidR="009948CF" w:rsidRPr="00083C08" w:rsidRDefault="009948CF" w:rsidP="00926BFA">
      <w:pPr>
        <w:autoSpaceDE w:val="0"/>
        <w:autoSpaceDN w:val="0"/>
        <w:adjustRightInd w:val="0"/>
        <w:ind w:left="720" w:firstLine="720"/>
        <w:rPr>
          <w:rFonts w:asciiTheme="majorHAnsi" w:hAnsiTheme="majorHAnsi" w:cstheme="majorHAnsi"/>
          <w:bCs/>
          <w:i/>
          <w:iCs/>
        </w:rPr>
      </w:pPr>
      <w:r w:rsidRPr="00083C08">
        <w:rPr>
          <w:rFonts w:asciiTheme="majorHAnsi" w:hAnsiTheme="majorHAnsi" w:cstheme="majorHAnsi"/>
          <w:bCs/>
          <w:i/>
          <w:iCs/>
        </w:rPr>
        <w:t>Please Insert Text Here</w:t>
      </w: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sz w:val="24"/>
          <w:szCs w:val="24"/>
        </w:rPr>
      </w:pPr>
    </w:p>
    <w:p w:rsidR="009948CF" w:rsidRPr="009948CF" w:rsidRDefault="009948CF" w:rsidP="009948CF">
      <w:pPr>
        <w:autoSpaceDE w:val="0"/>
        <w:autoSpaceDN w:val="0"/>
        <w:adjustRightInd w:val="0"/>
        <w:rPr>
          <w:rFonts w:asciiTheme="majorHAnsi" w:hAnsiTheme="majorHAnsi" w:cstheme="majorHAnsi"/>
          <w:bCs/>
          <w:iCs/>
          <w:sz w:val="24"/>
          <w:szCs w:val="24"/>
        </w:rPr>
      </w:pPr>
    </w:p>
    <w:p w:rsidR="001527F6" w:rsidRPr="009948CF" w:rsidRDefault="009948CF" w:rsidP="001527F6">
      <w:pPr>
        <w:pStyle w:val="ABCHeading1Linked"/>
        <w:numPr>
          <w:ilvl w:val="0"/>
          <w:numId w:val="35"/>
        </w:numPr>
        <w:rPr>
          <w:rFonts w:asciiTheme="majorHAnsi" w:hAnsiTheme="majorHAnsi" w:cstheme="majorHAnsi"/>
        </w:rPr>
      </w:pPr>
      <w:r w:rsidRPr="009948CF">
        <w:rPr>
          <w:rFonts w:asciiTheme="majorHAnsi" w:hAnsiTheme="majorHAnsi" w:cstheme="majorHAnsi"/>
          <w:bCs/>
          <w:iCs/>
          <w:sz w:val="28"/>
        </w:rPr>
        <w:br w:type="page"/>
      </w:r>
      <w:bookmarkStart w:id="69" w:name="_Toc356288598"/>
      <w:r w:rsidR="001527F6" w:rsidRPr="009948CF">
        <w:rPr>
          <w:rFonts w:asciiTheme="majorHAnsi" w:hAnsiTheme="majorHAnsi" w:cstheme="majorHAnsi"/>
        </w:rPr>
        <w:lastRenderedPageBreak/>
        <w:t>Market</w:t>
      </w:r>
      <w:r w:rsidR="001527F6">
        <w:rPr>
          <w:rFonts w:asciiTheme="majorHAnsi" w:hAnsiTheme="majorHAnsi" w:cstheme="majorHAnsi"/>
        </w:rPr>
        <w:t>ing Plan</w:t>
      </w:r>
      <w:bookmarkEnd w:id="69"/>
    </w:p>
    <w:p w:rsidR="001527F6" w:rsidRPr="009948CF" w:rsidRDefault="001527F6" w:rsidP="001527F6">
      <w:pPr>
        <w:pStyle w:val="ABCSectionText"/>
        <w:rPr>
          <w:rFonts w:asciiTheme="majorHAnsi" w:hAnsiTheme="majorHAnsi" w:cstheme="majorHAnsi"/>
          <w:bCs/>
          <w:iCs/>
          <w:sz w:val="24"/>
          <w:szCs w:val="24"/>
        </w:rPr>
      </w:pPr>
    </w:p>
    <w:p w:rsidR="00537951" w:rsidRPr="007B6B4C" w:rsidRDefault="00E76611" w:rsidP="00537951">
      <w:pPr>
        <w:rPr>
          <w:rFonts w:ascii="Garamond" w:hAnsi="Garamond" w:cs="Arial"/>
          <w:color w:val="000000"/>
          <w:sz w:val="24"/>
          <w:szCs w:val="24"/>
        </w:rPr>
      </w:pPr>
      <w:r>
        <w:rPr>
          <w:rFonts w:ascii="Garamond" w:hAnsi="Garamond" w:cs="Arial"/>
          <w:noProof/>
          <w:color w:val="000000"/>
          <w:sz w:val="24"/>
          <w:szCs w:val="24"/>
        </w:rPr>
        <mc:AlternateContent>
          <mc:Choice Requires="wps">
            <w:drawing>
              <wp:anchor distT="0" distB="0" distL="114300" distR="114300" simplePos="0" relativeHeight="251704320" behindDoc="0" locked="0" layoutInCell="1" allowOverlap="1">
                <wp:simplePos x="0" y="0"/>
                <wp:positionH relativeFrom="column">
                  <wp:posOffset>1076325</wp:posOffset>
                </wp:positionH>
                <wp:positionV relativeFrom="paragraph">
                  <wp:posOffset>82550</wp:posOffset>
                </wp:positionV>
                <wp:extent cx="4343400" cy="24384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38400"/>
                        </a:xfrm>
                        <a:prstGeom prst="rect">
                          <a:avLst/>
                        </a:prstGeom>
                        <a:solidFill>
                          <a:schemeClr val="accent1"/>
                        </a:solidFill>
                        <a:ln w="9525" algn="ctr">
                          <a:solidFill>
                            <a:srgbClr val="000000"/>
                          </a:solidFill>
                          <a:miter lim="800000"/>
                          <a:headEnd/>
                          <a:tailEnd/>
                        </a:ln>
                        <a:effectLst/>
                      </wps:spPr>
                      <wps:txbx>
                        <w:txbxContent>
                          <w:p w:rsidR="00CA0DE5" w:rsidRPr="00537951" w:rsidRDefault="00CA0DE5" w:rsidP="00537951">
                            <w:pPr>
                              <w:rPr>
                                <w:rFonts w:asciiTheme="majorHAnsi" w:hAnsiTheme="majorHAnsi" w:cstheme="majorHAnsi"/>
                              </w:rPr>
                            </w:pPr>
                            <w:r w:rsidRPr="00537951">
                              <w:rPr>
                                <w:rFonts w:asciiTheme="majorHAnsi" w:hAnsiTheme="majorHAnsi" w:cstheme="majorHAnsi"/>
                              </w:rPr>
                              <w:t xml:space="preserve">Program champions should solicit ideas and input from marketing staff during the plan development process to </w:t>
                            </w:r>
                            <w:r w:rsidR="00C763BD">
                              <w:rPr>
                                <w:rFonts w:asciiTheme="majorHAnsi" w:hAnsiTheme="majorHAnsi" w:cstheme="majorHAnsi"/>
                              </w:rPr>
                              <w:t>outline</w:t>
                            </w:r>
                            <w:r w:rsidR="00A15BF6">
                              <w:rPr>
                                <w:rFonts w:asciiTheme="majorHAnsi" w:hAnsiTheme="majorHAnsi" w:cstheme="majorHAnsi"/>
                              </w:rPr>
                              <w:t xml:space="preserve"> </w:t>
                            </w:r>
                            <w:r w:rsidRPr="00537951">
                              <w:rPr>
                                <w:rFonts w:asciiTheme="majorHAnsi" w:hAnsiTheme="majorHAnsi" w:cstheme="majorHAnsi"/>
                              </w:rPr>
                              <w:t xml:space="preserve">likely market response upon plan implementation </w:t>
                            </w:r>
                            <w:r w:rsidR="00C763BD">
                              <w:rPr>
                                <w:rFonts w:asciiTheme="majorHAnsi" w:hAnsiTheme="majorHAnsi" w:cstheme="majorHAnsi"/>
                              </w:rPr>
                              <w:t xml:space="preserve">develop the </w:t>
                            </w:r>
                            <w:r w:rsidRPr="00537951">
                              <w:rPr>
                                <w:rFonts w:asciiTheme="majorHAnsi" w:hAnsiTheme="majorHAnsi" w:cstheme="majorHAnsi"/>
                              </w:rPr>
                              <w:t xml:space="preserve">marketing campaign. </w:t>
                            </w:r>
                            <w:r w:rsidR="004C363A">
                              <w:rPr>
                                <w:rFonts w:asciiTheme="majorHAnsi" w:hAnsiTheme="majorHAnsi" w:cstheme="majorHAnsi"/>
                              </w:rPr>
                              <w:t xml:space="preserve">The Communications Checklist provides common concerns among stakeholders, and communications </w:t>
                            </w:r>
                            <w:r w:rsidR="002C221D">
                              <w:rPr>
                                <w:rFonts w:asciiTheme="majorHAnsi" w:hAnsiTheme="majorHAnsi" w:cstheme="majorHAnsi"/>
                              </w:rPr>
                              <w:t>strategies to address stakeholder interests.</w:t>
                            </w:r>
                            <w:r w:rsidRPr="00537951">
                              <w:rPr>
                                <w:rFonts w:asciiTheme="majorHAnsi" w:hAnsiTheme="majorHAnsi" w:cstheme="majorHAnsi"/>
                              </w:rPr>
                              <w:br/>
                            </w:r>
                            <w:r w:rsidRPr="00537951">
                              <w:rPr>
                                <w:rFonts w:asciiTheme="majorHAnsi" w:hAnsiTheme="majorHAnsi" w:cstheme="majorHAnsi"/>
                              </w:rPr>
                              <w:br/>
                              <w:t xml:space="preserve">Business plans should describe how the program or service impacts or extends the existing institutional brand, as well as propose appropriate promotional strategies for: </w:t>
                            </w:r>
                          </w:p>
                          <w:p w:rsidR="00A15BF6" w:rsidRDefault="00C763BD" w:rsidP="00A15BF6">
                            <w:pPr>
                              <w:pStyle w:val="ListParagraph"/>
                              <w:numPr>
                                <w:ilvl w:val="0"/>
                                <w:numId w:val="45"/>
                              </w:numPr>
                              <w:rPr>
                                <w:rFonts w:asciiTheme="majorHAnsi" w:hAnsiTheme="majorHAnsi" w:cstheme="majorHAnsi"/>
                              </w:rPr>
                            </w:pPr>
                            <w:r w:rsidRPr="00537951">
                              <w:rPr>
                                <w:rFonts w:asciiTheme="majorHAnsi" w:hAnsiTheme="majorHAnsi" w:cstheme="majorHAnsi"/>
                              </w:rPr>
                              <w:t xml:space="preserve">Targeted consumer </w:t>
                            </w:r>
                            <w:r w:rsidR="00A15BF6" w:rsidRPr="00537951">
                              <w:rPr>
                                <w:rFonts w:asciiTheme="majorHAnsi" w:hAnsiTheme="majorHAnsi" w:cstheme="majorHAnsi"/>
                              </w:rPr>
                              <w:t>campaigns</w:t>
                            </w:r>
                            <w:r w:rsidR="00A15BF6" w:rsidRPr="00A15BF6">
                              <w:rPr>
                                <w:rFonts w:asciiTheme="majorHAnsi" w:hAnsiTheme="majorHAnsi" w:cstheme="majorHAnsi"/>
                              </w:rPr>
                              <w:t xml:space="preserve"> </w:t>
                            </w:r>
                          </w:p>
                          <w:p w:rsidR="00A15BF6" w:rsidRDefault="00A15BF6" w:rsidP="00A15BF6">
                            <w:pPr>
                              <w:pStyle w:val="ListParagraph"/>
                              <w:numPr>
                                <w:ilvl w:val="0"/>
                                <w:numId w:val="45"/>
                              </w:numPr>
                              <w:rPr>
                                <w:rFonts w:asciiTheme="majorHAnsi" w:hAnsiTheme="majorHAnsi" w:cstheme="majorHAnsi"/>
                              </w:rPr>
                            </w:pPr>
                            <w:r w:rsidRPr="00A15BF6">
                              <w:rPr>
                                <w:rFonts w:asciiTheme="majorHAnsi" w:hAnsiTheme="majorHAnsi" w:cstheme="majorHAnsi"/>
                              </w:rPr>
                              <w:t>Physician</w:t>
                            </w:r>
                            <w:r w:rsidR="00CA0DE5" w:rsidRPr="00A15BF6">
                              <w:rPr>
                                <w:rFonts w:asciiTheme="majorHAnsi" w:hAnsiTheme="majorHAnsi" w:cstheme="majorHAnsi"/>
                              </w:rPr>
                              <w:t>-directed marketing (when appropriate)</w:t>
                            </w:r>
                          </w:p>
                          <w:p w:rsidR="00A15BF6" w:rsidRDefault="00CA0DE5" w:rsidP="00537951">
                            <w:pPr>
                              <w:pStyle w:val="ListParagraph"/>
                              <w:numPr>
                                <w:ilvl w:val="0"/>
                                <w:numId w:val="45"/>
                              </w:numPr>
                              <w:rPr>
                                <w:rFonts w:asciiTheme="majorHAnsi" w:hAnsiTheme="majorHAnsi" w:cstheme="majorHAnsi"/>
                              </w:rPr>
                            </w:pPr>
                            <w:r w:rsidRPr="00A15BF6">
                              <w:rPr>
                                <w:rFonts w:asciiTheme="majorHAnsi" w:hAnsiTheme="majorHAnsi" w:cstheme="majorHAnsi"/>
                              </w:rPr>
                              <w:t>Internal awareness-building efforts</w:t>
                            </w:r>
                          </w:p>
                          <w:p w:rsidR="00C763BD" w:rsidRPr="00A15BF6" w:rsidRDefault="00C763BD" w:rsidP="00537951">
                            <w:pPr>
                              <w:pStyle w:val="ListParagraph"/>
                              <w:numPr>
                                <w:ilvl w:val="0"/>
                                <w:numId w:val="45"/>
                              </w:numPr>
                              <w:rPr>
                                <w:rFonts w:asciiTheme="majorHAnsi" w:hAnsiTheme="majorHAnsi" w:cstheme="majorHAnsi"/>
                              </w:rPr>
                            </w:pPr>
                            <w:r w:rsidRPr="00A15BF6">
                              <w:rPr>
                                <w:rFonts w:asciiTheme="majorHAnsi" w:hAnsiTheme="majorHAnsi" w:cstheme="majorHAnsi"/>
                              </w:rPr>
                              <w:t xml:space="preserve">External awareness-building efforts </w:t>
                            </w:r>
                          </w:p>
                          <w:p w:rsidR="00CA0DE5" w:rsidRPr="00620FA1" w:rsidRDefault="00CA0DE5" w:rsidP="00537951">
                            <w:pPr>
                              <w:jc w:val="right"/>
                              <w:rPr>
                                <w:rFonts w:ascii="Garamond" w:hAnsi="Garamond" w:cs="Arial"/>
                                <w:color w:val="000000"/>
                                <w:sz w:val="22"/>
                                <w:szCs w:val="22"/>
                              </w:rPr>
                            </w:pPr>
                          </w:p>
                          <w:p w:rsidR="00CA0DE5" w:rsidRPr="00620FA1" w:rsidRDefault="00CA0DE5" w:rsidP="00537951">
                            <w:pPr>
                              <w:ind w:left="720"/>
                              <w:jc w:val="right"/>
                              <w:rPr>
                                <w:rFonts w:ascii="Garamond" w:hAnsi="Garamond" w:cs="Arial"/>
                                <w:sz w:val="22"/>
                                <w:szCs w:val="22"/>
                              </w:rPr>
                            </w:pPr>
                          </w:p>
                          <w:p w:rsidR="00CA0DE5" w:rsidRPr="00620FA1" w:rsidRDefault="00CA0DE5" w:rsidP="00537951">
                            <w:pPr>
                              <w:ind w:left="720"/>
                              <w:rPr>
                                <w:rFonts w:ascii="Garamond" w:hAnsi="Garamond" w:cs="Arial"/>
                                <w:sz w:val="22"/>
                                <w:szCs w:val="22"/>
                              </w:rPr>
                            </w:pPr>
                            <w:bookmarkStart w:id="70" w:name="11217_26_11_10-11-2000_0.pdf"/>
                            <w:bookmarkEnd w:id="70"/>
                          </w:p>
                          <w:p w:rsidR="00CA0DE5" w:rsidRPr="00286017" w:rsidRDefault="00CA0DE5" w:rsidP="00537951">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0" type="#_x0000_t202" style="position:absolute;margin-left:84.75pt;margin-top:6.5pt;width:342pt;height:19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" fillcolor="#bec9d0 [3204]">
                <v:textbox>
                  <w:txbxContent>
                    <w:p w:rsidR="00CA0DE5" w:rsidRPr="00537951" w:rsidRDefault="00CA0DE5" w:rsidP="00537951">
                      <w:pPr>
                        <w:rPr>
                          <w:rFonts w:asciiTheme="majorHAnsi" w:hAnsiTheme="majorHAnsi" w:cstheme="majorHAnsi"/>
                        </w:rPr>
                      </w:pPr>
                      <w:r w:rsidRPr="00537951">
                        <w:rPr>
                          <w:rFonts w:asciiTheme="majorHAnsi" w:hAnsiTheme="majorHAnsi" w:cstheme="majorHAnsi"/>
                        </w:rPr>
                        <w:t xml:space="preserve">Program champions should solicit ideas and input from marketing staff during the plan development process to </w:t>
                      </w:r>
                      <w:r w:rsidR="00C763BD">
                        <w:rPr>
                          <w:rFonts w:asciiTheme="majorHAnsi" w:hAnsiTheme="majorHAnsi" w:cstheme="majorHAnsi"/>
                        </w:rPr>
                        <w:t>outline</w:t>
                      </w:r>
                      <w:r w:rsidR="00A15BF6">
                        <w:rPr>
                          <w:rFonts w:asciiTheme="majorHAnsi" w:hAnsiTheme="majorHAnsi" w:cstheme="majorHAnsi"/>
                        </w:rPr>
                        <w:t xml:space="preserve"> </w:t>
                      </w:r>
                      <w:r w:rsidRPr="00537951">
                        <w:rPr>
                          <w:rFonts w:asciiTheme="majorHAnsi" w:hAnsiTheme="majorHAnsi" w:cstheme="majorHAnsi"/>
                        </w:rPr>
                        <w:t xml:space="preserve">likely market response upon plan implementation </w:t>
                      </w:r>
                      <w:r w:rsidR="00C763BD">
                        <w:rPr>
                          <w:rFonts w:asciiTheme="majorHAnsi" w:hAnsiTheme="majorHAnsi" w:cstheme="majorHAnsi"/>
                        </w:rPr>
                        <w:t xml:space="preserve">develop the </w:t>
                      </w:r>
                      <w:r w:rsidRPr="00537951">
                        <w:rPr>
                          <w:rFonts w:asciiTheme="majorHAnsi" w:hAnsiTheme="majorHAnsi" w:cstheme="majorHAnsi"/>
                        </w:rPr>
                        <w:t xml:space="preserve">marketing campaign. </w:t>
                      </w:r>
                      <w:r w:rsidR="004C363A">
                        <w:rPr>
                          <w:rFonts w:asciiTheme="majorHAnsi" w:hAnsiTheme="majorHAnsi" w:cstheme="majorHAnsi"/>
                        </w:rPr>
                        <w:t xml:space="preserve">The Communications Checklist provides common concerns among stakeholders, and communications </w:t>
                      </w:r>
                      <w:r w:rsidR="002C221D">
                        <w:rPr>
                          <w:rFonts w:asciiTheme="majorHAnsi" w:hAnsiTheme="majorHAnsi" w:cstheme="majorHAnsi"/>
                        </w:rPr>
                        <w:t>strategies to address stakeholder interests.</w:t>
                      </w:r>
                      <w:r w:rsidRPr="00537951">
                        <w:rPr>
                          <w:rFonts w:asciiTheme="majorHAnsi" w:hAnsiTheme="majorHAnsi" w:cstheme="majorHAnsi"/>
                        </w:rPr>
                        <w:br/>
                      </w:r>
                      <w:r w:rsidRPr="00537951">
                        <w:rPr>
                          <w:rFonts w:asciiTheme="majorHAnsi" w:hAnsiTheme="majorHAnsi" w:cstheme="majorHAnsi"/>
                        </w:rPr>
                        <w:br/>
                        <w:t xml:space="preserve">Business plans should describe how the program or service impacts or extends the existing institutional brand, as well as propose appropriate promotional strategies for: </w:t>
                      </w:r>
                    </w:p>
                    <w:p w:rsidR="00A15BF6" w:rsidRDefault="00C763BD" w:rsidP="00A15BF6">
                      <w:pPr>
                        <w:pStyle w:val="ListParagraph"/>
                        <w:numPr>
                          <w:ilvl w:val="0"/>
                          <w:numId w:val="45"/>
                        </w:numPr>
                        <w:rPr>
                          <w:rFonts w:asciiTheme="majorHAnsi" w:hAnsiTheme="majorHAnsi" w:cstheme="majorHAnsi"/>
                        </w:rPr>
                      </w:pPr>
                      <w:r w:rsidRPr="00537951">
                        <w:rPr>
                          <w:rFonts w:asciiTheme="majorHAnsi" w:hAnsiTheme="majorHAnsi" w:cstheme="majorHAnsi"/>
                        </w:rPr>
                        <w:t xml:space="preserve">Targeted consumer </w:t>
                      </w:r>
                      <w:r w:rsidR="00A15BF6" w:rsidRPr="00537951">
                        <w:rPr>
                          <w:rFonts w:asciiTheme="majorHAnsi" w:hAnsiTheme="majorHAnsi" w:cstheme="majorHAnsi"/>
                        </w:rPr>
                        <w:t>campaigns</w:t>
                      </w:r>
                      <w:r w:rsidR="00A15BF6" w:rsidRPr="00A15BF6">
                        <w:rPr>
                          <w:rFonts w:asciiTheme="majorHAnsi" w:hAnsiTheme="majorHAnsi" w:cstheme="majorHAnsi"/>
                        </w:rPr>
                        <w:t xml:space="preserve"> </w:t>
                      </w:r>
                    </w:p>
                    <w:p w:rsidR="00A15BF6" w:rsidRDefault="00A15BF6" w:rsidP="00A15BF6">
                      <w:pPr>
                        <w:pStyle w:val="ListParagraph"/>
                        <w:numPr>
                          <w:ilvl w:val="0"/>
                          <w:numId w:val="45"/>
                        </w:numPr>
                        <w:rPr>
                          <w:rFonts w:asciiTheme="majorHAnsi" w:hAnsiTheme="majorHAnsi" w:cstheme="majorHAnsi"/>
                        </w:rPr>
                      </w:pPr>
                      <w:r w:rsidRPr="00A15BF6">
                        <w:rPr>
                          <w:rFonts w:asciiTheme="majorHAnsi" w:hAnsiTheme="majorHAnsi" w:cstheme="majorHAnsi"/>
                        </w:rPr>
                        <w:t>Physician</w:t>
                      </w:r>
                      <w:r w:rsidR="00CA0DE5" w:rsidRPr="00A15BF6">
                        <w:rPr>
                          <w:rFonts w:asciiTheme="majorHAnsi" w:hAnsiTheme="majorHAnsi" w:cstheme="majorHAnsi"/>
                        </w:rPr>
                        <w:t>-directed marketing (when appropriate)</w:t>
                      </w:r>
                    </w:p>
                    <w:p w:rsidR="00A15BF6" w:rsidRDefault="00CA0DE5" w:rsidP="00537951">
                      <w:pPr>
                        <w:pStyle w:val="ListParagraph"/>
                        <w:numPr>
                          <w:ilvl w:val="0"/>
                          <w:numId w:val="45"/>
                        </w:numPr>
                        <w:rPr>
                          <w:rFonts w:asciiTheme="majorHAnsi" w:hAnsiTheme="majorHAnsi" w:cstheme="majorHAnsi"/>
                        </w:rPr>
                      </w:pPr>
                      <w:r w:rsidRPr="00A15BF6">
                        <w:rPr>
                          <w:rFonts w:asciiTheme="majorHAnsi" w:hAnsiTheme="majorHAnsi" w:cstheme="majorHAnsi"/>
                        </w:rPr>
                        <w:t>Internal awareness-building efforts</w:t>
                      </w:r>
                    </w:p>
                    <w:p w:rsidR="00C763BD" w:rsidRPr="00A15BF6" w:rsidRDefault="00C763BD" w:rsidP="00537951">
                      <w:pPr>
                        <w:pStyle w:val="ListParagraph"/>
                        <w:numPr>
                          <w:ilvl w:val="0"/>
                          <w:numId w:val="45"/>
                        </w:numPr>
                        <w:rPr>
                          <w:rFonts w:asciiTheme="majorHAnsi" w:hAnsiTheme="majorHAnsi" w:cstheme="majorHAnsi"/>
                        </w:rPr>
                      </w:pPr>
                      <w:r w:rsidRPr="00A15BF6">
                        <w:rPr>
                          <w:rFonts w:asciiTheme="majorHAnsi" w:hAnsiTheme="majorHAnsi" w:cstheme="majorHAnsi"/>
                        </w:rPr>
                        <w:t xml:space="preserve">External awareness-building efforts </w:t>
                      </w:r>
                    </w:p>
                    <w:p w:rsidR="00CA0DE5" w:rsidRPr="00620FA1" w:rsidRDefault="00CA0DE5" w:rsidP="00537951">
                      <w:pPr>
                        <w:jc w:val="right"/>
                        <w:rPr>
                          <w:rFonts w:ascii="Garamond" w:hAnsi="Garamond" w:cs="Arial"/>
                          <w:color w:val="000000"/>
                          <w:sz w:val="22"/>
                          <w:szCs w:val="22"/>
                        </w:rPr>
                      </w:pPr>
                    </w:p>
                    <w:p w:rsidR="00CA0DE5" w:rsidRPr="00620FA1" w:rsidRDefault="00CA0DE5" w:rsidP="00537951">
                      <w:pPr>
                        <w:ind w:left="720"/>
                        <w:jc w:val="right"/>
                        <w:rPr>
                          <w:rFonts w:ascii="Garamond" w:hAnsi="Garamond" w:cs="Arial"/>
                          <w:sz w:val="22"/>
                          <w:szCs w:val="22"/>
                        </w:rPr>
                      </w:pPr>
                    </w:p>
                    <w:p w:rsidR="00CA0DE5" w:rsidRPr="00620FA1" w:rsidRDefault="00CA0DE5" w:rsidP="00537951">
                      <w:pPr>
                        <w:ind w:left="720"/>
                        <w:rPr>
                          <w:rFonts w:ascii="Garamond" w:hAnsi="Garamond" w:cs="Arial"/>
                          <w:sz w:val="22"/>
                          <w:szCs w:val="22"/>
                        </w:rPr>
                      </w:pPr>
                      <w:bookmarkStart w:id="71" w:name="11217_26_11_10-11-2000_0.pdf"/>
                      <w:bookmarkEnd w:id="71"/>
                    </w:p>
                    <w:p w:rsidR="00CA0DE5" w:rsidRPr="00286017" w:rsidRDefault="00CA0DE5" w:rsidP="00537951">
                      <w:pPr>
                        <w:rPr>
                          <w:sz w:val="24"/>
                          <w:szCs w:val="24"/>
                        </w:rPr>
                      </w:pPr>
                    </w:p>
                  </w:txbxContent>
                </v:textbox>
              </v:shape>
            </w:pict>
          </mc:Fallback>
        </mc:AlternateContent>
      </w:r>
    </w:p>
    <w:p w:rsidR="00537951" w:rsidRPr="007B6B4C" w:rsidRDefault="00537951" w:rsidP="00537951">
      <w:pPr>
        <w:rPr>
          <w:rFonts w:ascii="Garamond" w:hAnsi="Garamond" w:cs="Arial"/>
          <w:color w:val="000000"/>
          <w:sz w:val="24"/>
          <w:szCs w:val="24"/>
        </w:rPr>
      </w:pPr>
    </w:p>
    <w:p w:rsidR="00537951" w:rsidRPr="007B6B4C" w:rsidRDefault="00537951" w:rsidP="00537951">
      <w:pPr>
        <w:rPr>
          <w:rFonts w:ascii="Garamond" w:hAnsi="Garamond" w:cs="Arial"/>
          <w:color w:val="000000"/>
          <w:sz w:val="24"/>
          <w:szCs w:val="24"/>
        </w:rPr>
      </w:pPr>
    </w:p>
    <w:p w:rsidR="00537951" w:rsidRPr="007B6B4C" w:rsidRDefault="00537951" w:rsidP="00537951">
      <w:pPr>
        <w:rPr>
          <w:rFonts w:ascii="Garamond" w:hAnsi="Garamond" w:cs="Arial"/>
          <w:color w:val="000000"/>
          <w:sz w:val="24"/>
          <w:szCs w:val="24"/>
        </w:rPr>
      </w:pPr>
    </w:p>
    <w:p w:rsidR="00537951" w:rsidRPr="007B6B4C" w:rsidRDefault="00537951" w:rsidP="00537951">
      <w:pPr>
        <w:rPr>
          <w:rFonts w:ascii="Garamond" w:hAnsi="Garamond" w:cs="Arial"/>
          <w:color w:val="000000"/>
          <w:sz w:val="24"/>
          <w:szCs w:val="24"/>
        </w:rPr>
      </w:pPr>
    </w:p>
    <w:p w:rsidR="00537951" w:rsidRPr="007B6B4C" w:rsidRDefault="00537951" w:rsidP="00537951">
      <w:pPr>
        <w:rPr>
          <w:rFonts w:ascii="Garamond" w:hAnsi="Garamond" w:cs="Arial"/>
          <w:color w:val="000000"/>
          <w:sz w:val="24"/>
          <w:szCs w:val="24"/>
        </w:rPr>
      </w:pPr>
    </w:p>
    <w:p w:rsidR="00537951" w:rsidRPr="007B6B4C" w:rsidRDefault="00537951" w:rsidP="00537951">
      <w:pPr>
        <w:rPr>
          <w:rFonts w:ascii="Garamond" w:hAnsi="Garamond" w:cs="Arial"/>
          <w:color w:val="000000"/>
          <w:sz w:val="24"/>
          <w:szCs w:val="24"/>
        </w:rPr>
      </w:pPr>
    </w:p>
    <w:p w:rsidR="00537951" w:rsidRPr="007B6B4C" w:rsidRDefault="00537951" w:rsidP="00537951">
      <w:pPr>
        <w:rPr>
          <w:rFonts w:ascii="Garamond" w:hAnsi="Garamond" w:cs="Arial"/>
          <w:color w:val="000000"/>
          <w:sz w:val="24"/>
          <w:szCs w:val="24"/>
        </w:rPr>
      </w:pPr>
    </w:p>
    <w:p w:rsidR="00760311" w:rsidRDefault="00760311" w:rsidP="00537951">
      <w:pPr>
        <w:rPr>
          <w:rFonts w:ascii="Garamond" w:hAnsi="Garamond" w:cs="Arial"/>
          <w:color w:val="000000"/>
          <w:sz w:val="24"/>
          <w:szCs w:val="24"/>
        </w:rPr>
      </w:pPr>
    </w:p>
    <w:p w:rsidR="00760311" w:rsidRDefault="00760311" w:rsidP="00537951">
      <w:pPr>
        <w:rPr>
          <w:rFonts w:ascii="Garamond" w:hAnsi="Garamond" w:cs="Arial"/>
          <w:color w:val="000000"/>
          <w:sz w:val="24"/>
          <w:szCs w:val="24"/>
        </w:rPr>
      </w:pPr>
    </w:p>
    <w:p w:rsidR="00537951" w:rsidRPr="007B6B4C" w:rsidRDefault="00A0734D" w:rsidP="00537951">
      <w:pPr>
        <w:rPr>
          <w:rFonts w:ascii="Garamond" w:hAnsi="Garamond" w:cs="Arial"/>
          <w:color w:val="000000"/>
          <w:sz w:val="24"/>
          <w:szCs w:val="24"/>
        </w:rPr>
      </w:pPr>
      <w:r>
        <w:rPr>
          <w:rFonts w:ascii="Garamond" w:hAnsi="Garamond" w:cs="Arial"/>
          <w:noProof/>
          <w:color w:val="000000"/>
          <w:sz w:val="24"/>
          <w:szCs w:val="24"/>
        </w:rPr>
        <mc:AlternateContent>
          <mc:Choice Requires="wps">
            <w:drawing>
              <wp:anchor distT="0" distB="0" distL="114300" distR="114300" simplePos="0" relativeHeight="251705344" behindDoc="0" locked="0" layoutInCell="1" allowOverlap="1" wp14:anchorId="019C9BEF" wp14:editId="7016CCDB">
                <wp:simplePos x="0" y="0"/>
                <wp:positionH relativeFrom="column">
                  <wp:posOffset>1647825</wp:posOffset>
                </wp:positionH>
                <wp:positionV relativeFrom="paragraph">
                  <wp:posOffset>183515</wp:posOffset>
                </wp:positionV>
                <wp:extent cx="2982595" cy="1028700"/>
                <wp:effectExtent l="0" t="0" r="825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2595" cy="1028700"/>
                        </a:xfrm>
                        <a:prstGeom prst="rect">
                          <a:avLst/>
                        </a:prstGeom>
                        <a:solidFill>
                          <a:schemeClr val="accent1"/>
                        </a:solidFill>
                        <a:ln>
                          <a:noFill/>
                        </a:ln>
                        <a:effectLst/>
                      </wps:spPr>
                      <wps:txbx>
                        <w:txbxContent>
                          <w:p w:rsidR="00CA0DE5" w:rsidRDefault="00CA0DE5" w:rsidP="00537951">
                            <w:pPr>
                              <w:rPr>
                                <w:rFonts w:asciiTheme="majorHAnsi" w:hAnsiTheme="majorHAnsi" w:cstheme="majorHAnsi"/>
                              </w:rPr>
                            </w:pPr>
                            <w:r w:rsidRPr="00537951">
                              <w:rPr>
                                <w:rFonts w:asciiTheme="majorHAnsi" w:hAnsiTheme="majorHAnsi" w:cstheme="majorHAnsi"/>
                              </w:rPr>
                              <w:t xml:space="preserve">TOOL: </w:t>
                            </w:r>
                            <w:hyperlink r:id="rId34" w:history="1">
                              <w:r w:rsidRPr="00F94FD7">
                                <w:rPr>
                                  <w:rStyle w:val="Hyperlink"/>
                                  <w:rFonts w:asciiTheme="majorHAnsi" w:hAnsiTheme="majorHAnsi" w:cstheme="majorHAnsi"/>
                                </w:rPr>
                                <w:t>Precision Marketing Toolkit</w:t>
                              </w:r>
                            </w:hyperlink>
                            <w:r>
                              <w:rPr>
                                <w:rFonts w:asciiTheme="majorHAnsi" w:hAnsiTheme="majorHAnsi" w:cstheme="majorHAnsi"/>
                              </w:rPr>
                              <w:t xml:space="preserve"> </w:t>
                            </w:r>
                          </w:p>
                          <w:p w:rsidR="00A0734D" w:rsidRDefault="00A0734D" w:rsidP="00537951">
                            <w:pPr>
                              <w:rPr>
                                <w:rFonts w:asciiTheme="majorHAnsi" w:hAnsiTheme="majorHAnsi" w:cstheme="majorHAnsi"/>
                              </w:rPr>
                            </w:pPr>
                            <w:r>
                              <w:rPr>
                                <w:rFonts w:asciiTheme="majorHAnsi" w:hAnsiTheme="majorHAnsi" w:cstheme="majorHAnsi"/>
                              </w:rPr>
                              <w:t xml:space="preserve">TOOL: </w:t>
                            </w:r>
                            <w:hyperlink r:id="rId35" w:history="1">
                              <w:r w:rsidRPr="00A0734D">
                                <w:rPr>
                                  <w:rStyle w:val="Hyperlink"/>
                                  <w:rFonts w:asciiTheme="majorHAnsi" w:hAnsiTheme="majorHAnsi" w:cstheme="majorHAnsi"/>
                                </w:rPr>
                                <w:t>Marketing Plan Template</w:t>
                              </w:r>
                            </w:hyperlink>
                          </w:p>
                          <w:p w:rsidR="00CA0DE5" w:rsidRPr="00535E45" w:rsidRDefault="00CA0DE5" w:rsidP="00537951">
                            <w:pPr>
                              <w:rPr>
                                <w:rFonts w:ascii="Garamond" w:hAnsi="Garamon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1" type="#_x0000_t202" style="position:absolute;margin-left:129.75pt;margin-top:14.45pt;width:234.85pt;height:8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" fillcolor="#bec9d0 [3204]" stroked="f">
                <v:textbox>
                  <w:txbxContent>
                    <w:p w:rsidR="00CA0DE5" w:rsidRDefault="00CA0DE5" w:rsidP="00537951">
                      <w:pPr>
                        <w:rPr>
                          <w:rFonts w:asciiTheme="majorHAnsi" w:hAnsiTheme="majorHAnsi" w:cstheme="majorHAnsi"/>
                        </w:rPr>
                      </w:pPr>
                      <w:bookmarkStart w:id="69" w:name="_GoBack"/>
                      <w:bookmarkEnd w:id="69"/>
                      <w:r w:rsidRPr="00537951">
                        <w:rPr>
                          <w:rFonts w:asciiTheme="majorHAnsi" w:hAnsiTheme="majorHAnsi" w:cstheme="majorHAnsi"/>
                        </w:rPr>
                        <w:t xml:space="preserve">TOOL: </w:t>
                      </w:r>
                      <w:hyperlink r:id="rId36" w:history="1">
                        <w:r w:rsidRPr="00F94FD7">
                          <w:rPr>
                            <w:rStyle w:val="Hyperlink"/>
                            <w:rFonts w:asciiTheme="majorHAnsi" w:hAnsiTheme="majorHAnsi" w:cstheme="majorHAnsi"/>
                          </w:rPr>
                          <w:t>Precision Marketing Toolkit</w:t>
                        </w:r>
                      </w:hyperlink>
                      <w:r>
                        <w:rPr>
                          <w:rFonts w:asciiTheme="majorHAnsi" w:hAnsiTheme="majorHAnsi" w:cstheme="majorHAnsi"/>
                        </w:rPr>
                        <w:t xml:space="preserve"> </w:t>
                      </w:r>
                    </w:p>
                    <w:p w:rsidR="00A0734D" w:rsidRDefault="00A0734D" w:rsidP="00537951">
                      <w:pPr>
                        <w:rPr>
                          <w:rFonts w:asciiTheme="majorHAnsi" w:hAnsiTheme="majorHAnsi" w:cstheme="majorHAnsi"/>
                        </w:rPr>
                      </w:pPr>
                      <w:r>
                        <w:rPr>
                          <w:rFonts w:asciiTheme="majorHAnsi" w:hAnsiTheme="majorHAnsi" w:cstheme="majorHAnsi"/>
                        </w:rPr>
                        <w:t xml:space="preserve">TOOL: </w:t>
                      </w:r>
                      <w:hyperlink r:id="rId37" w:history="1">
                        <w:r w:rsidRPr="00A0734D">
                          <w:rPr>
                            <w:rStyle w:val="Hyperlink"/>
                            <w:rFonts w:asciiTheme="majorHAnsi" w:hAnsiTheme="majorHAnsi" w:cstheme="majorHAnsi"/>
                          </w:rPr>
                          <w:t>Marketing Plan Template</w:t>
                        </w:r>
                      </w:hyperlink>
                    </w:p>
                    <w:p w:rsidR="00CA0DE5" w:rsidRPr="00535E45" w:rsidRDefault="00CA0DE5" w:rsidP="00537951">
                      <w:pPr>
                        <w:rPr>
                          <w:rFonts w:ascii="Garamond" w:hAnsi="Garamond"/>
                        </w:rPr>
                      </w:pPr>
                    </w:p>
                  </w:txbxContent>
                </v:textbox>
              </v:shape>
            </w:pict>
          </mc:Fallback>
        </mc:AlternateContent>
      </w:r>
    </w:p>
    <w:p w:rsidR="00537951" w:rsidRPr="007B6B4C" w:rsidRDefault="00537951" w:rsidP="00537951">
      <w:pPr>
        <w:rPr>
          <w:rFonts w:ascii="Garamond" w:hAnsi="Garamond" w:cs="Arial"/>
          <w:color w:val="000000"/>
          <w:sz w:val="24"/>
          <w:szCs w:val="24"/>
        </w:rPr>
      </w:pPr>
    </w:p>
    <w:p w:rsidR="00537951" w:rsidRPr="007B6B4C" w:rsidRDefault="00537951" w:rsidP="00537951">
      <w:pPr>
        <w:rPr>
          <w:rFonts w:ascii="Garamond" w:hAnsi="Garamond" w:cs="Arial"/>
          <w:color w:val="000000"/>
          <w:sz w:val="24"/>
          <w:szCs w:val="24"/>
        </w:rPr>
      </w:pPr>
    </w:p>
    <w:p w:rsidR="00537951" w:rsidRPr="007B6B4C" w:rsidRDefault="00537951" w:rsidP="00537951">
      <w:pPr>
        <w:rPr>
          <w:rFonts w:ascii="Garamond" w:hAnsi="Garamond" w:cs="Arial"/>
          <w:color w:val="000000"/>
          <w:sz w:val="24"/>
          <w:szCs w:val="24"/>
        </w:rPr>
      </w:pPr>
    </w:p>
    <w:p w:rsidR="00537951" w:rsidRPr="007B6B4C" w:rsidRDefault="00537951" w:rsidP="00537951">
      <w:pPr>
        <w:rPr>
          <w:rFonts w:ascii="Garamond" w:hAnsi="Garamond" w:cs="Arial"/>
          <w:color w:val="000000"/>
          <w:sz w:val="24"/>
          <w:szCs w:val="24"/>
        </w:rPr>
      </w:pPr>
    </w:p>
    <w:p w:rsidR="00537951" w:rsidRPr="007B6B4C" w:rsidRDefault="00537951" w:rsidP="00537951">
      <w:pPr>
        <w:autoSpaceDE w:val="0"/>
        <w:autoSpaceDN w:val="0"/>
        <w:adjustRightInd w:val="0"/>
        <w:rPr>
          <w:rFonts w:ascii="Garamond" w:hAnsi="Garamond" w:cs="GillSans-BoldItalic"/>
          <w:bCs/>
          <w:iCs/>
          <w:sz w:val="24"/>
          <w:szCs w:val="24"/>
        </w:rPr>
      </w:pPr>
    </w:p>
    <w:p w:rsidR="00537951" w:rsidRPr="00537951" w:rsidRDefault="00537951" w:rsidP="00537951">
      <w:pPr>
        <w:numPr>
          <w:ilvl w:val="0"/>
          <w:numId w:val="38"/>
        </w:numPr>
        <w:autoSpaceDE w:val="0"/>
        <w:autoSpaceDN w:val="0"/>
        <w:adjustRightInd w:val="0"/>
        <w:spacing w:before="0" w:after="0"/>
        <w:outlineLvl w:val="1"/>
        <w:rPr>
          <w:rFonts w:asciiTheme="majorHAnsi" w:hAnsiTheme="majorHAnsi" w:cstheme="majorHAnsi"/>
          <w:b/>
          <w:bCs/>
          <w:i/>
          <w:iCs/>
          <w:sz w:val="24"/>
          <w:szCs w:val="24"/>
        </w:rPr>
      </w:pPr>
      <w:bookmarkStart w:id="71" w:name="_Toc207448674"/>
      <w:r w:rsidRPr="00537951">
        <w:rPr>
          <w:rFonts w:asciiTheme="majorHAnsi" w:hAnsiTheme="majorHAnsi" w:cstheme="majorHAnsi"/>
          <w:b/>
          <w:bCs/>
          <w:i/>
          <w:sz w:val="24"/>
          <w:szCs w:val="24"/>
        </w:rPr>
        <w:t>Marketing Strategy</w:t>
      </w:r>
      <w:bookmarkStart w:id="72" w:name="_Toc194229158"/>
      <w:bookmarkStart w:id="73" w:name="_Toc194287767"/>
      <w:bookmarkStart w:id="74" w:name="_Toc194288389"/>
      <w:bookmarkEnd w:id="71"/>
    </w:p>
    <w:p w:rsidR="00537951" w:rsidRPr="00537951" w:rsidRDefault="00537951" w:rsidP="003535A5">
      <w:pPr>
        <w:autoSpaceDE w:val="0"/>
        <w:autoSpaceDN w:val="0"/>
        <w:adjustRightInd w:val="0"/>
        <w:ind w:left="720" w:firstLine="720"/>
        <w:rPr>
          <w:rFonts w:asciiTheme="majorHAnsi" w:hAnsiTheme="majorHAnsi" w:cstheme="majorHAnsi"/>
          <w:bCs/>
          <w:i/>
          <w:iCs/>
        </w:rPr>
      </w:pPr>
      <w:r w:rsidRPr="00537951">
        <w:rPr>
          <w:rFonts w:asciiTheme="majorHAnsi" w:hAnsiTheme="majorHAnsi" w:cstheme="majorHAnsi"/>
          <w:bCs/>
          <w:i/>
          <w:iCs/>
        </w:rPr>
        <w:t>Please Insert Text Here</w:t>
      </w:r>
    </w:p>
    <w:p w:rsidR="00537951" w:rsidRPr="00537951" w:rsidRDefault="00537951" w:rsidP="00537951">
      <w:pPr>
        <w:autoSpaceDE w:val="0"/>
        <w:autoSpaceDN w:val="0"/>
        <w:adjustRightInd w:val="0"/>
        <w:rPr>
          <w:rFonts w:asciiTheme="majorHAnsi" w:hAnsiTheme="majorHAnsi" w:cstheme="majorHAnsi"/>
          <w:bCs/>
          <w:sz w:val="24"/>
          <w:szCs w:val="24"/>
        </w:rPr>
      </w:pPr>
    </w:p>
    <w:p w:rsidR="00537951" w:rsidRPr="00537951" w:rsidRDefault="00537951" w:rsidP="00537951">
      <w:pPr>
        <w:autoSpaceDE w:val="0"/>
        <w:autoSpaceDN w:val="0"/>
        <w:adjustRightInd w:val="0"/>
        <w:rPr>
          <w:rFonts w:asciiTheme="majorHAnsi" w:hAnsiTheme="majorHAnsi" w:cstheme="majorHAnsi"/>
          <w:bCs/>
          <w:sz w:val="24"/>
          <w:szCs w:val="24"/>
        </w:rPr>
      </w:pPr>
    </w:p>
    <w:p w:rsidR="00537951" w:rsidRPr="00537951" w:rsidRDefault="00537951" w:rsidP="00537951">
      <w:pPr>
        <w:autoSpaceDE w:val="0"/>
        <w:autoSpaceDN w:val="0"/>
        <w:adjustRightInd w:val="0"/>
        <w:rPr>
          <w:rFonts w:asciiTheme="majorHAnsi" w:hAnsiTheme="majorHAnsi" w:cstheme="majorHAnsi"/>
          <w:bCs/>
          <w:sz w:val="24"/>
          <w:szCs w:val="24"/>
        </w:rPr>
      </w:pPr>
    </w:p>
    <w:p w:rsidR="00537951" w:rsidRPr="00537951" w:rsidRDefault="00537951" w:rsidP="00537951">
      <w:pPr>
        <w:autoSpaceDE w:val="0"/>
        <w:autoSpaceDN w:val="0"/>
        <w:adjustRightInd w:val="0"/>
        <w:rPr>
          <w:rFonts w:asciiTheme="majorHAnsi" w:hAnsiTheme="majorHAnsi" w:cstheme="majorHAnsi"/>
          <w:bCs/>
          <w:sz w:val="24"/>
          <w:szCs w:val="24"/>
        </w:rPr>
      </w:pPr>
    </w:p>
    <w:p w:rsidR="00537951" w:rsidRPr="00537951" w:rsidRDefault="00537951" w:rsidP="00537951">
      <w:pPr>
        <w:autoSpaceDE w:val="0"/>
        <w:autoSpaceDN w:val="0"/>
        <w:adjustRightInd w:val="0"/>
        <w:rPr>
          <w:rFonts w:asciiTheme="majorHAnsi" w:hAnsiTheme="majorHAnsi" w:cstheme="majorHAnsi"/>
          <w:bCs/>
          <w:sz w:val="24"/>
          <w:szCs w:val="24"/>
        </w:rPr>
      </w:pPr>
    </w:p>
    <w:p w:rsidR="00537951" w:rsidRPr="00537951" w:rsidRDefault="00537951" w:rsidP="00537951">
      <w:pPr>
        <w:autoSpaceDE w:val="0"/>
        <w:autoSpaceDN w:val="0"/>
        <w:adjustRightInd w:val="0"/>
        <w:rPr>
          <w:rFonts w:asciiTheme="majorHAnsi" w:hAnsiTheme="majorHAnsi" w:cstheme="majorHAnsi"/>
          <w:bCs/>
          <w:sz w:val="24"/>
          <w:szCs w:val="24"/>
        </w:rPr>
      </w:pPr>
    </w:p>
    <w:p w:rsidR="00537951" w:rsidRPr="00537951" w:rsidRDefault="00537951" w:rsidP="00537951">
      <w:pPr>
        <w:autoSpaceDE w:val="0"/>
        <w:autoSpaceDN w:val="0"/>
        <w:adjustRightInd w:val="0"/>
        <w:rPr>
          <w:rFonts w:asciiTheme="majorHAnsi" w:hAnsiTheme="majorHAnsi" w:cstheme="majorHAnsi"/>
          <w:bCs/>
          <w:sz w:val="24"/>
          <w:szCs w:val="24"/>
        </w:rPr>
      </w:pPr>
    </w:p>
    <w:p w:rsidR="00537951" w:rsidRPr="00537951" w:rsidRDefault="00537951" w:rsidP="00537951">
      <w:pPr>
        <w:autoSpaceDE w:val="0"/>
        <w:autoSpaceDN w:val="0"/>
        <w:adjustRightInd w:val="0"/>
        <w:rPr>
          <w:rFonts w:asciiTheme="majorHAnsi" w:hAnsiTheme="majorHAnsi" w:cstheme="majorHAnsi"/>
          <w:bCs/>
          <w:sz w:val="24"/>
          <w:szCs w:val="24"/>
        </w:rPr>
      </w:pPr>
    </w:p>
    <w:p w:rsidR="00537951" w:rsidRPr="00537951" w:rsidRDefault="00537951" w:rsidP="00537951">
      <w:pPr>
        <w:autoSpaceDE w:val="0"/>
        <w:autoSpaceDN w:val="0"/>
        <w:adjustRightInd w:val="0"/>
        <w:rPr>
          <w:rFonts w:asciiTheme="majorHAnsi" w:hAnsiTheme="majorHAnsi" w:cstheme="majorHAnsi"/>
          <w:bCs/>
          <w:iCs/>
          <w:sz w:val="24"/>
          <w:szCs w:val="24"/>
        </w:rPr>
      </w:pPr>
    </w:p>
    <w:p w:rsidR="00537951" w:rsidRPr="00537951" w:rsidRDefault="00537951" w:rsidP="00537951">
      <w:pPr>
        <w:numPr>
          <w:ilvl w:val="0"/>
          <w:numId w:val="38"/>
        </w:numPr>
        <w:autoSpaceDE w:val="0"/>
        <w:autoSpaceDN w:val="0"/>
        <w:adjustRightInd w:val="0"/>
        <w:spacing w:before="0" w:after="0"/>
        <w:outlineLvl w:val="1"/>
        <w:rPr>
          <w:rFonts w:asciiTheme="majorHAnsi" w:hAnsiTheme="majorHAnsi" w:cstheme="majorHAnsi"/>
          <w:b/>
          <w:bCs/>
          <w:i/>
          <w:iCs/>
          <w:sz w:val="24"/>
          <w:szCs w:val="24"/>
        </w:rPr>
      </w:pPr>
      <w:bookmarkStart w:id="75" w:name="_Toc207448675"/>
      <w:r w:rsidRPr="00537951">
        <w:rPr>
          <w:rFonts w:asciiTheme="majorHAnsi" w:hAnsiTheme="majorHAnsi" w:cstheme="majorHAnsi"/>
          <w:b/>
          <w:bCs/>
          <w:i/>
          <w:sz w:val="24"/>
          <w:szCs w:val="24"/>
        </w:rPr>
        <w:t xml:space="preserve">Brand </w:t>
      </w:r>
      <w:bookmarkEnd w:id="72"/>
      <w:bookmarkEnd w:id="73"/>
      <w:bookmarkEnd w:id="74"/>
      <w:bookmarkEnd w:id="75"/>
      <w:r w:rsidR="00946EE8">
        <w:rPr>
          <w:rFonts w:asciiTheme="majorHAnsi" w:hAnsiTheme="majorHAnsi" w:cstheme="majorHAnsi"/>
          <w:b/>
          <w:bCs/>
          <w:i/>
          <w:sz w:val="24"/>
          <w:szCs w:val="24"/>
        </w:rPr>
        <w:t>Impact</w:t>
      </w:r>
    </w:p>
    <w:p w:rsidR="00537951" w:rsidRPr="00537951" w:rsidRDefault="00537951" w:rsidP="003535A5">
      <w:pPr>
        <w:autoSpaceDE w:val="0"/>
        <w:autoSpaceDN w:val="0"/>
        <w:adjustRightInd w:val="0"/>
        <w:ind w:left="720" w:firstLine="720"/>
        <w:rPr>
          <w:rFonts w:asciiTheme="majorHAnsi" w:hAnsiTheme="majorHAnsi" w:cstheme="majorHAnsi"/>
          <w:bCs/>
          <w:i/>
          <w:iCs/>
        </w:rPr>
      </w:pPr>
      <w:r w:rsidRPr="00537951">
        <w:rPr>
          <w:rFonts w:asciiTheme="majorHAnsi" w:hAnsiTheme="majorHAnsi" w:cstheme="majorHAnsi"/>
          <w:bCs/>
          <w:i/>
          <w:iCs/>
        </w:rPr>
        <w:t>Please Insert Text Here</w:t>
      </w:r>
    </w:p>
    <w:p w:rsidR="001527F6" w:rsidRDefault="001527F6" w:rsidP="001527F6">
      <w:pPr>
        <w:rPr>
          <w:rFonts w:asciiTheme="majorHAnsi" w:hAnsiTheme="majorHAnsi" w:cstheme="majorHAnsi"/>
          <w:color w:val="000000"/>
          <w:sz w:val="24"/>
          <w:szCs w:val="24"/>
        </w:rPr>
      </w:pPr>
    </w:p>
    <w:p w:rsidR="005F20CC" w:rsidRPr="00537951" w:rsidRDefault="005F20CC" w:rsidP="001527F6">
      <w:pPr>
        <w:rPr>
          <w:rFonts w:asciiTheme="majorHAnsi" w:hAnsiTheme="majorHAnsi" w:cstheme="majorHAnsi"/>
          <w:color w:val="000000"/>
          <w:sz w:val="24"/>
          <w:szCs w:val="24"/>
        </w:rPr>
      </w:pPr>
    </w:p>
    <w:p w:rsidR="00984E05" w:rsidRPr="009948CF" w:rsidRDefault="00984E05" w:rsidP="00984E05">
      <w:pPr>
        <w:pStyle w:val="ABCHeading1Linked"/>
        <w:numPr>
          <w:ilvl w:val="0"/>
          <w:numId w:val="35"/>
        </w:numPr>
        <w:rPr>
          <w:rFonts w:asciiTheme="majorHAnsi" w:hAnsiTheme="majorHAnsi" w:cstheme="majorHAnsi"/>
        </w:rPr>
      </w:pPr>
      <w:bookmarkStart w:id="76" w:name="_Toc356288599"/>
      <w:r>
        <w:rPr>
          <w:rFonts w:asciiTheme="majorHAnsi" w:hAnsiTheme="majorHAnsi" w:cstheme="majorHAnsi"/>
        </w:rPr>
        <w:lastRenderedPageBreak/>
        <w:t>Financial Analysis</w:t>
      </w:r>
      <w:bookmarkEnd w:id="76"/>
      <w:r>
        <w:rPr>
          <w:rFonts w:asciiTheme="majorHAnsi" w:hAnsiTheme="majorHAnsi" w:cstheme="majorHAnsi"/>
        </w:rPr>
        <w:t xml:space="preserve"> </w:t>
      </w:r>
    </w:p>
    <w:p w:rsidR="00984E05" w:rsidRPr="00286017" w:rsidRDefault="00E76611" w:rsidP="00984E05">
      <w:pPr>
        <w:rPr>
          <w:sz w:val="24"/>
          <w:szCs w:val="24"/>
        </w:rPr>
      </w:pPr>
      <w:r>
        <w:rPr>
          <w:rFonts w:ascii="Garamond" w:hAnsi="Garamond" w:cs="Arial"/>
          <w:noProof/>
          <w:color w:val="000000"/>
          <w:sz w:val="24"/>
          <w:szCs w:val="24"/>
        </w:rPr>
        <mc:AlternateContent>
          <mc:Choice Requires="wps">
            <w:drawing>
              <wp:anchor distT="0" distB="0" distL="114300" distR="114300" simplePos="0" relativeHeight="251707392" behindDoc="0" locked="0" layoutInCell="1" allowOverlap="1">
                <wp:simplePos x="0" y="0"/>
                <wp:positionH relativeFrom="column">
                  <wp:posOffset>1229096</wp:posOffset>
                </wp:positionH>
                <wp:positionV relativeFrom="paragraph">
                  <wp:posOffset>216165</wp:posOffset>
                </wp:positionV>
                <wp:extent cx="4343400" cy="5985164"/>
                <wp:effectExtent l="0" t="0" r="19050" b="158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985164"/>
                        </a:xfrm>
                        <a:prstGeom prst="rect">
                          <a:avLst/>
                        </a:prstGeom>
                        <a:solidFill>
                          <a:schemeClr val="accent1"/>
                        </a:solidFill>
                        <a:ln w="9525" algn="ctr">
                          <a:solidFill>
                            <a:srgbClr val="000000"/>
                          </a:solidFill>
                          <a:miter lim="800000"/>
                          <a:headEnd/>
                          <a:tailEnd/>
                        </a:ln>
                        <a:effectLst/>
                      </wps:spPr>
                      <wps:txbx>
                        <w:txbxContent>
                          <w:p w:rsidR="00C763BD" w:rsidRDefault="00CA0DE5" w:rsidP="00984E05">
                            <w:pPr>
                              <w:autoSpaceDE w:val="0"/>
                              <w:autoSpaceDN w:val="0"/>
                              <w:adjustRightInd w:val="0"/>
                              <w:outlineLvl w:val="1"/>
                              <w:rPr>
                                <w:rFonts w:asciiTheme="majorHAnsi" w:hAnsiTheme="majorHAnsi" w:cstheme="majorHAnsi"/>
                                <w:bCs/>
                              </w:rPr>
                            </w:pPr>
                            <w:r w:rsidRPr="00984E05">
                              <w:rPr>
                                <w:rFonts w:asciiTheme="majorHAnsi" w:hAnsiTheme="majorHAnsi" w:cstheme="majorHAnsi"/>
                                <w:bCs/>
                              </w:rPr>
                              <w:t xml:space="preserve">Complete financial analysis involves projecting capital requirements and creating a five-year pro forma or detailed cash flow statement. </w:t>
                            </w:r>
                          </w:p>
                          <w:p w:rsidR="00CA0DE5" w:rsidRPr="00984E05" w:rsidRDefault="00CA0DE5" w:rsidP="00984E05">
                            <w:pPr>
                              <w:autoSpaceDE w:val="0"/>
                              <w:autoSpaceDN w:val="0"/>
                              <w:adjustRightInd w:val="0"/>
                              <w:outlineLvl w:val="1"/>
                              <w:rPr>
                                <w:rFonts w:asciiTheme="majorHAnsi" w:hAnsiTheme="majorHAnsi" w:cstheme="majorHAnsi"/>
                                <w:bCs/>
                              </w:rPr>
                            </w:pPr>
                            <w:r w:rsidRPr="00984E05">
                              <w:rPr>
                                <w:rFonts w:asciiTheme="majorHAnsi" w:hAnsiTheme="majorHAnsi" w:cstheme="majorHAnsi"/>
                                <w:bCs/>
                              </w:rPr>
                              <w:t xml:space="preserve">Pro forma results feed into the net present value (NPV) calculation to yield an assessment of the true economic value of the proposal. The NPV calculation incorporates the factors affecting economic return to provide a single, comprehensive metric for gauging a venture’s financial worthiness. </w:t>
                            </w:r>
                          </w:p>
                          <w:p w:rsidR="00CA0DE5" w:rsidRPr="00984E05" w:rsidRDefault="00CA0DE5" w:rsidP="00984E05">
                            <w:pPr>
                              <w:autoSpaceDE w:val="0"/>
                              <w:autoSpaceDN w:val="0"/>
                              <w:adjustRightInd w:val="0"/>
                              <w:outlineLvl w:val="1"/>
                              <w:rPr>
                                <w:rFonts w:asciiTheme="majorHAnsi" w:hAnsiTheme="majorHAnsi" w:cstheme="majorHAnsi"/>
                                <w:bCs/>
                              </w:rPr>
                            </w:pPr>
                          </w:p>
                          <w:p w:rsidR="00C763BD" w:rsidRDefault="00CA0DE5" w:rsidP="00984E05">
                            <w:pPr>
                              <w:autoSpaceDE w:val="0"/>
                              <w:autoSpaceDN w:val="0"/>
                              <w:adjustRightInd w:val="0"/>
                              <w:outlineLvl w:val="1"/>
                              <w:rPr>
                                <w:rFonts w:asciiTheme="majorHAnsi" w:hAnsiTheme="majorHAnsi" w:cstheme="majorHAnsi"/>
                                <w:bCs/>
                              </w:rPr>
                            </w:pPr>
                            <w:r>
                              <w:rPr>
                                <w:rFonts w:asciiTheme="majorHAnsi" w:hAnsiTheme="majorHAnsi" w:cstheme="majorHAnsi"/>
                                <w:bCs/>
                              </w:rPr>
                              <w:t>While organizations may</w:t>
                            </w:r>
                            <w:r w:rsidRPr="00984E05">
                              <w:rPr>
                                <w:rFonts w:asciiTheme="majorHAnsi" w:hAnsiTheme="majorHAnsi" w:cstheme="majorHAnsi"/>
                                <w:bCs/>
                              </w:rPr>
                              <w:t xml:space="preserve"> correctly account for expected capital and operating costs when developing a business plan, and have a reliable methodology for projecting revenues</w:t>
                            </w:r>
                            <w:r>
                              <w:rPr>
                                <w:rFonts w:asciiTheme="majorHAnsi" w:hAnsiTheme="majorHAnsi" w:cstheme="majorHAnsi"/>
                                <w:bCs/>
                              </w:rPr>
                              <w:t>,</w:t>
                            </w:r>
                            <w:r w:rsidRPr="00984E05">
                              <w:rPr>
                                <w:rFonts w:asciiTheme="majorHAnsi" w:hAnsiTheme="majorHAnsi" w:cstheme="majorHAnsi"/>
                                <w:bCs/>
                              </w:rPr>
                              <w:t xml:space="preserve"> </w:t>
                            </w:r>
                            <w:r>
                              <w:rPr>
                                <w:rFonts w:asciiTheme="majorHAnsi" w:hAnsiTheme="majorHAnsi" w:cstheme="majorHAnsi"/>
                                <w:bCs/>
                              </w:rPr>
                              <w:t>they may neglect to</w:t>
                            </w:r>
                            <w:r w:rsidR="009932A4">
                              <w:rPr>
                                <w:rFonts w:asciiTheme="majorHAnsi" w:hAnsiTheme="majorHAnsi" w:cstheme="majorHAnsi"/>
                                <w:bCs/>
                              </w:rPr>
                              <w:t xml:space="preserve"> </w:t>
                            </w:r>
                            <w:r w:rsidRPr="00984E05">
                              <w:rPr>
                                <w:rFonts w:asciiTheme="majorHAnsi" w:hAnsiTheme="majorHAnsi" w:cstheme="majorHAnsi"/>
                                <w:bCs/>
                              </w:rPr>
                              <w:t xml:space="preserve">take into account opportunity cost and risk, both of which greatly influence economic return. </w:t>
                            </w:r>
                          </w:p>
                          <w:p w:rsidR="00CA0DE5" w:rsidRPr="00984E05" w:rsidRDefault="00CA0DE5" w:rsidP="00984E05">
                            <w:pPr>
                              <w:autoSpaceDE w:val="0"/>
                              <w:autoSpaceDN w:val="0"/>
                              <w:adjustRightInd w:val="0"/>
                              <w:outlineLvl w:val="1"/>
                              <w:rPr>
                                <w:rFonts w:asciiTheme="majorHAnsi" w:hAnsiTheme="majorHAnsi" w:cstheme="majorHAnsi"/>
                                <w:bCs/>
                              </w:rPr>
                            </w:pPr>
                            <w:r w:rsidRPr="00984E05">
                              <w:rPr>
                                <w:rFonts w:asciiTheme="majorHAnsi" w:hAnsiTheme="majorHAnsi" w:cstheme="majorHAnsi"/>
                                <w:bCs/>
                              </w:rPr>
                              <w:t>By neglecting to incorporate these variables</w:t>
                            </w:r>
                            <w:r w:rsidR="00946EE8">
                              <w:rPr>
                                <w:rFonts w:asciiTheme="majorHAnsi" w:hAnsiTheme="majorHAnsi" w:cstheme="majorHAnsi"/>
                                <w:bCs/>
                              </w:rPr>
                              <w:t>, a new product may appear more</w:t>
                            </w:r>
                            <w:r w:rsidRPr="00984E05">
                              <w:rPr>
                                <w:rFonts w:asciiTheme="majorHAnsi" w:hAnsiTheme="majorHAnsi" w:cstheme="majorHAnsi"/>
                                <w:bCs/>
                              </w:rPr>
                              <w:t xml:space="preserve"> (or less) attractive than its true worth. Failing to consider opportunity cost and risk</w:t>
                            </w:r>
                            <w:r>
                              <w:rPr>
                                <w:rFonts w:asciiTheme="majorHAnsi" w:hAnsiTheme="majorHAnsi" w:cstheme="majorHAnsi"/>
                                <w:bCs/>
                              </w:rPr>
                              <w:t xml:space="preserve"> proves</w:t>
                            </w:r>
                            <w:r w:rsidRPr="00984E05">
                              <w:rPr>
                                <w:rFonts w:asciiTheme="majorHAnsi" w:hAnsiTheme="majorHAnsi" w:cstheme="majorHAnsi"/>
                                <w:bCs/>
                              </w:rPr>
                              <w:t xml:space="preserve"> especially costly when investment opportunities far exceed available venture funding.</w:t>
                            </w:r>
                          </w:p>
                          <w:p w:rsidR="00CA0DE5" w:rsidRPr="00984E05" w:rsidRDefault="00CA0DE5" w:rsidP="00984E05">
                            <w:pPr>
                              <w:autoSpaceDE w:val="0"/>
                              <w:autoSpaceDN w:val="0"/>
                              <w:adjustRightInd w:val="0"/>
                              <w:outlineLvl w:val="1"/>
                              <w:rPr>
                                <w:rFonts w:asciiTheme="majorHAnsi" w:hAnsiTheme="majorHAnsi" w:cstheme="majorHAnsi"/>
                                <w:bCs/>
                              </w:rPr>
                            </w:pPr>
                          </w:p>
                          <w:p w:rsidR="00CA0DE5" w:rsidRPr="00984E05" w:rsidRDefault="00CA0DE5" w:rsidP="00984E05">
                            <w:pPr>
                              <w:autoSpaceDE w:val="0"/>
                              <w:autoSpaceDN w:val="0"/>
                              <w:adjustRightInd w:val="0"/>
                              <w:outlineLvl w:val="1"/>
                              <w:rPr>
                                <w:rFonts w:asciiTheme="majorHAnsi" w:hAnsiTheme="majorHAnsi" w:cstheme="majorHAnsi"/>
                                <w:bCs/>
                              </w:rPr>
                            </w:pPr>
                            <w:r w:rsidRPr="00984E05">
                              <w:rPr>
                                <w:rFonts w:asciiTheme="majorHAnsi" w:hAnsiTheme="majorHAnsi" w:cstheme="majorHAnsi"/>
                                <w:bCs/>
                              </w:rPr>
                              <w:t xml:space="preserve">The </w:t>
                            </w:r>
                            <w:r w:rsidR="004422EA">
                              <w:rPr>
                                <w:rFonts w:asciiTheme="majorHAnsi" w:hAnsiTheme="majorHAnsi" w:cstheme="majorHAnsi"/>
                                <w:bCs/>
                              </w:rPr>
                              <w:t>Financial Forecasting</w:t>
                            </w:r>
                            <w:r w:rsidRPr="00984E05">
                              <w:rPr>
                                <w:rFonts w:asciiTheme="majorHAnsi" w:hAnsiTheme="majorHAnsi" w:cstheme="majorHAnsi"/>
                                <w:bCs/>
                              </w:rPr>
                              <w:t xml:space="preserve"> tool provides templates for documenting start-up expenses, a pro forma template and assumptions, and a risk-adjusted NPV worksheet.  </w:t>
                            </w:r>
                          </w:p>
                          <w:p w:rsidR="00C16961" w:rsidRDefault="00946EE8" w:rsidP="00984E05">
                            <w:pPr>
                              <w:autoSpaceDE w:val="0"/>
                              <w:autoSpaceDN w:val="0"/>
                              <w:adjustRightInd w:val="0"/>
                              <w:outlineLvl w:val="1"/>
                              <w:rPr>
                                <w:rFonts w:asciiTheme="majorHAnsi" w:hAnsiTheme="majorHAnsi" w:cstheme="majorHAnsi"/>
                                <w:bCs/>
                              </w:rPr>
                            </w:pPr>
                            <w:r>
                              <w:rPr>
                                <w:rFonts w:asciiTheme="majorHAnsi" w:hAnsiTheme="majorHAnsi" w:cstheme="majorHAnsi"/>
                                <w:bCs/>
                              </w:rPr>
                              <w:t>The Marketing and Planning Leadership Council</w:t>
                            </w:r>
                            <w:r w:rsidR="00CA0DE5" w:rsidRPr="00984E05">
                              <w:rPr>
                                <w:rFonts w:asciiTheme="majorHAnsi" w:hAnsiTheme="majorHAnsi" w:cstheme="majorHAnsi"/>
                                <w:bCs/>
                              </w:rPr>
                              <w:t xml:space="preserve"> also has interactive, customizable pro forma Excel spreadsheets for a variety of products, including bariatrics, spine, stroke, sleep, and continence centers. </w:t>
                            </w:r>
                            <w:r w:rsidR="00796CE2">
                              <w:rPr>
                                <w:rFonts w:asciiTheme="majorHAnsi" w:hAnsiTheme="majorHAnsi" w:cstheme="majorHAnsi"/>
                                <w:bCs/>
                              </w:rPr>
                              <w:t xml:space="preserve">–This is what you will use to make a general Pro Forma in Excel. </w:t>
                            </w:r>
                          </w:p>
                          <w:p w:rsidR="00C16961" w:rsidRDefault="00C16961" w:rsidP="00984E05">
                            <w:pPr>
                              <w:autoSpaceDE w:val="0"/>
                              <w:autoSpaceDN w:val="0"/>
                              <w:adjustRightInd w:val="0"/>
                              <w:outlineLvl w:val="1"/>
                              <w:rPr>
                                <w:rFonts w:asciiTheme="majorHAnsi" w:hAnsiTheme="majorHAnsi" w:cstheme="majorHAnsi"/>
                                <w:bCs/>
                              </w:rPr>
                            </w:pPr>
                            <w:r>
                              <w:rPr>
                                <w:rFonts w:asciiTheme="majorHAnsi" w:hAnsiTheme="majorHAnsi" w:cstheme="majorHAnsi"/>
                                <w:bCs/>
                              </w:rPr>
                              <w:t>TOOL:</w:t>
                            </w:r>
                            <w:r w:rsidR="00A57F5A">
                              <w:rPr>
                                <w:rFonts w:asciiTheme="majorHAnsi" w:hAnsiTheme="majorHAnsi" w:cstheme="majorHAnsi"/>
                                <w:bCs/>
                              </w:rPr>
                              <w:t xml:space="preserve"> </w:t>
                            </w:r>
                            <w:hyperlink r:id="rId38" w:history="1">
                              <w:r w:rsidR="00880CFC" w:rsidRPr="00880CFC">
                                <w:rPr>
                                  <w:rStyle w:val="Hyperlink"/>
                                  <w:rFonts w:asciiTheme="majorHAnsi" w:hAnsiTheme="majorHAnsi" w:cstheme="majorHAnsi"/>
                                  <w:bCs/>
                                </w:rPr>
                                <w:t>Financial Forecasting</w:t>
                              </w:r>
                            </w:hyperlink>
                          </w:p>
                          <w:p w:rsidR="00CA0DE5" w:rsidRPr="00984E05" w:rsidRDefault="00CA0DE5" w:rsidP="00984E05">
                            <w:pPr>
                              <w:autoSpaceDE w:val="0"/>
                              <w:autoSpaceDN w:val="0"/>
                              <w:adjustRightInd w:val="0"/>
                              <w:outlineLvl w:val="1"/>
                              <w:rPr>
                                <w:rFonts w:asciiTheme="majorHAnsi" w:hAnsiTheme="majorHAnsi" w:cstheme="majorHAnsi"/>
                                <w:bCs/>
                              </w:rPr>
                            </w:pPr>
                            <w:r w:rsidRPr="00984E05">
                              <w:rPr>
                                <w:rFonts w:asciiTheme="majorHAnsi" w:hAnsiTheme="majorHAnsi" w:cstheme="majorHAnsi"/>
                                <w:bCs/>
                              </w:rPr>
                              <w:t xml:space="preserve">TOOL: </w:t>
                            </w:r>
                            <w:hyperlink r:id="rId39" w:history="1">
                              <w:r w:rsidRPr="00984E05">
                                <w:rPr>
                                  <w:rStyle w:val="Hyperlink"/>
                                  <w:rFonts w:asciiTheme="majorHAnsi" w:hAnsiTheme="majorHAnsi" w:cstheme="majorHAnsi"/>
                                  <w:bCs/>
                                </w:rPr>
                                <w:t>Product-Level Pro Forma Spreadsheets</w:t>
                              </w:r>
                            </w:hyperlink>
                            <w:r w:rsidRPr="00984E05">
                              <w:rPr>
                                <w:rFonts w:asciiTheme="majorHAnsi" w:hAnsiTheme="majorHAnsi" w:cstheme="majorHAnsi"/>
                                <w:bCs/>
                              </w:rPr>
                              <w:t xml:space="preserve"> </w:t>
                            </w:r>
                            <w:bookmarkStart w:id="77" w:name="FinancialAnal"/>
                            <w:bookmarkEnd w:id="77"/>
                          </w:p>
                          <w:p w:rsidR="00CA0DE5" w:rsidRPr="00286017" w:rsidRDefault="00CA0DE5" w:rsidP="00984E05">
                            <w:pPr>
                              <w:ind w:left="-180" w:firstLine="180"/>
                              <w:rPr>
                                <w:sz w:val="24"/>
                                <w:szCs w:val="24"/>
                              </w:rPr>
                            </w:pPr>
                          </w:p>
                          <w:p w:rsidR="00CA0DE5" w:rsidRPr="00620FA1" w:rsidRDefault="00CA0DE5" w:rsidP="00984E05">
                            <w:pPr>
                              <w:jc w:val="right"/>
                              <w:rPr>
                                <w:rFonts w:ascii="Garamond" w:hAnsi="Garamond" w:cs="Arial"/>
                                <w:color w:val="000000"/>
                                <w:sz w:val="22"/>
                                <w:szCs w:val="22"/>
                              </w:rPr>
                            </w:pPr>
                          </w:p>
                          <w:p w:rsidR="00CA0DE5" w:rsidRPr="00620FA1" w:rsidRDefault="00CA0DE5" w:rsidP="00984E05">
                            <w:pPr>
                              <w:ind w:left="720"/>
                              <w:jc w:val="right"/>
                              <w:rPr>
                                <w:rFonts w:ascii="Garamond" w:hAnsi="Garamond" w:cs="Arial"/>
                                <w:sz w:val="22"/>
                                <w:szCs w:val="22"/>
                              </w:rPr>
                            </w:pPr>
                          </w:p>
                          <w:p w:rsidR="00CA0DE5" w:rsidRPr="00620FA1" w:rsidRDefault="00CA0DE5" w:rsidP="00984E05">
                            <w:pPr>
                              <w:ind w:left="720"/>
                              <w:rPr>
                                <w:rFonts w:ascii="Garamond" w:hAnsi="Garamond" w:cs="Arial"/>
                                <w:sz w:val="22"/>
                                <w:szCs w:val="22"/>
                              </w:rPr>
                            </w:pPr>
                          </w:p>
                          <w:p w:rsidR="00CA0DE5" w:rsidRPr="00286017" w:rsidRDefault="00CA0DE5" w:rsidP="00984E05">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96.8pt;margin-top:17pt;width:342pt;height:47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" fillcolor="#bec9d0 [3204]">
                <v:textbox>
                  <w:txbxContent>
                    <w:p w:rsidR="00C763BD" w:rsidRDefault="00CA0DE5" w:rsidP="00984E05">
                      <w:pPr>
                        <w:autoSpaceDE w:val="0"/>
                        <w:autoSpaceDN w:val="0"/>
                        <w:adjustRightInd w:val="0"/>
                        <w:outlineLvl w:val="1"/>
                        <w:rPr>
                          <w:rFonts w:asciiTheme="majorHAnsi" w:hAnsiTheme="majorHAnsi" w:cstheme="majorHAnsi"/>
                          <w:bCs/>
                        </w:rPr>
                      </w:pPr>
                      <w:r w:rsidRPr="00984E05">
                        <w:rPr>
                          <w:rFonts w:asciiTheme="majorHAnsi" w:hAnsiTheme="majorHAnsi" w:cstheme="majorHAnsi"/>
                          <w:bCs/>
                        </w:rPr>
                        <w:t xml:space="preserve">Complete financial analysis involves projecting capital requirements and creating a five-year pro forma or detailed cash flow statement. </w:t>
                      </w:r>
                    </w:p>
                    <w:p w:rsidR="00CA0DE5" w:rsidRPr="00984E05" w:rsidRDefault="00CA0DE5" w:rsidP="00984E05">
                      <w:pPr>
                        <w:autoSpaceDE w:val="0"/>
                        <w:autoSpaceDN w:val="0"/>
                        <w:adjustRightInd w:val="0"/>
                        <w:outlineLvl w:val="1"/>
                        <w:rPr>
                          <w:rFonts w:asciiTheme="majorHAnsi" w:hAnsiTheme="majorHAnsi" w:cstheme="majorHAnsi"/>
                          <w:bCs/>
                        </w:rPr>
                      </w:pPr>
                      <w:r w:rsidRPr="00984E05">
                        <w:rPr>
                          <w:rFonts w:asciiTheme="majorHAnsi" w:hAnsiTheme="majorHAnsi" w:cstheme="majorHAnsi"/>
                          <w:bCs/>
                        </w:rPr>
                        <w:t xml:space="preserve">Pro forma results feed into the net present value (NPV) calculation to yield an assessment of the true economic value of the proposal. The NPV calculation incorporates the factors affecting economic return to provide a single, comprehensive metric for gauging a venture’s financial worthiness. </w:t>
                      </w:r>
                    </w:p>
                    <w:p w:rsidR="00CA0DE5" w:rsidRPr="00984E05" w:rsidRDefault="00CA0DE5" w:rsidP="00984E05">
                      <w:pPr>
                        <w:autoSpaceDE w:val="0"/>
                        <w:autoSpaceDN w:val="0"/>
                        <w:adjustRightInd w:val="0"/>
                        <w:outlineLvl w:val="1"/>
                        <w:rPr>
                          <w:rFonts w:asciiTheme="majorHAnsi" w:hAnsiTheme="majorHAnsi" w:cstheme="majorHAnsi"/>
                          <w:bCs/>
                        </w:rPr>
                      </w:pPr>
                    </w:p>
                    <w:p w:rsidR="00C763BD" w:rsidRDefault="00CA0DE5" w:rsidP="00984E05">
                      <w:pPr>
                        <w:autoSpaceDE w:val="0"/>
                        <w:autoSpaceDN w:val="0"/>
                        <w:adjustRightInd w:val="0"/>
                        <w:outlineLvl w:val="1"/>
                        <w:rPr>
                          <w:rFonts w:asciiTheme="majorHAnsi" w:hAnsiTheme="majorHAnsi" w:cstheme="majorHAnsi"/>
                          <w:bCs/>
                        </w:rPr>
                      </w:pPr>
                      <w:r>
                        <w:rPr>
                          <w:rFonts w:asciiTheme="majorHAnsi" w:hAnsiTheme="majorHAnsi" w:cstheme="majorHAnsi"/>
                          <w:bCs/>
                        </w:rPr>
                        <w:t>While organizations may</w:t>
                      </w:r>
                      <w:r w:rsidRPr="00984E05">
                        <w:rPr>
                          <w:rFonts w:asciiTheme="majorHAnsi" w:hAnsiTheme="majorHAnsi" w:cstheme="majorHAnsi"/>
                          <w:bCs/>
                        </w:rPr>
                        <w:t xml:space="preserve"> correctly account for expected capital and operating costs when developing a business plan, and have a reliable methodology for projecting revenues</w:t>
                      </w:r>
                      <w:r>
                        <w:rPr>
                          <w:rFonts w:asciiTheme="majorHAnsi" w:hAnsiTheme="majorHAnsi" w:cstheme="majorHAnsi"/>
                          <w:bCs/>
                        </w:rPr>
                        <w:t>,</w:t>
                      </w:r>
                      <w:r w:rsidRPr="00984E05">
                        <w:rPr>
                          <w:rFonts w:asciiTheme="majorHAnsi" w:hAnsiTheme="majorHAnsi" w:cstheme="majorHAnsi"/>
                          <w:bCs/>
                        </w:rPr>
                        <w:t xml:space="preserve"> </w:t>
                      </w:r>
                      <w:r>
                        <w:rPr>
                          <w:rFonts w:asciiTheme="majorHAnsi" w:hAnsiTheme="majorHAnsi" w:cstheme="majorHAnsi"/>
                          <w:bCs/>
                        </w:rPr>
                        <w:t>they may neglect to</w:t>
                      </w:r>
                      <w:r w:rsidR="009932A4">
                        <w:rPr>
                          <w:rFonts w:asciiTheme="majorHAnsi" w:hAnsiTheme="majorHAnsi" w:cstheme="majorHAnsi"/>
                          <w:bCs/>
                        </w:rPr>
                        <w:t xml:space="preserve"> </w:t>
                      </w:r>
                      <w:r w:rsidRPr="00984E05">
                        <w:rPr>
                          <w:rFonts w:asciiTheme="majorHAnsi" w:hAnsiTheme="majorHAnsi" w:cstheme="majorHAnsi"/>
                          <w:bCs/>
                        </w:rPr>
                        <w:t xml:space="preserve">take into account opportunity cost and risk, both of which greatly influence economic return. </w:t>
                      </w:r>
                    </w:p>
                    <w:p w:rsidR="00CA0DE5" w:rsidRPr="00984E05" w:rsidRDefault="00CA0DE5" w:rsidP="00984E05">
                      <w:pPr>
                        <w:autoSpaceDE w:val="0"/>
                        <w:autoSpaceDN w:val="0"/>
                        <w:adjustRightInd w:val="0"/>
                        <w:outlineLvl w:val="1"/>
                        <w:rPr>
                          <w:rFonts w:asciiTheme="majorHAnsi" w:hAnsiTheme="majorHAnsi" w:cstheme="majorHAnsi"/>
                          <w:bCs/>
                        </w:rPr>
                      </w:pPr>
                      <w:r w:rsidRPr="00984E05">
                        <w:rPr>
                          <w:rFonts w:asciiTheme="majorHAnsi" w:hAnsiTheme="majorHAnsi" w:cstheme="majorHAnsi"/>
                          <w:bCs/>
                        </w:rPr>
                        <w:t>By neglecting to incorporate these variables</w:t>
                      </w:r>
                      <w:r w:rsidR="00946EE8">
                        <w:rPr>
                          <w:rFonts w:asciiTheme="majorHAnsi" w:hAnsiTheme="majorHAnsi" w:cstheme="majorHAnsi"/>
                          <w:bCs/>
                        </w:rPr>
                        <w:t>, a new product may appear more</w:t>
                      </w:r>
                      <w:r w:rsidRPr="00984E05">
                        <w:rPr>
                          <w:rFonts w:asciiTheme="majorHAnsi" w:hAnsiTheme="majorHAnsi" w:cstheme="majorHAnsi"/>
                          <w:bCs/>
                        </w:rPr>
                        <w:t xml:space="preserve"> (or less) attractive than its true worth. Failing to consider opportunity cost and risk</w:t>
                      </w:r>
                      <w:r>
                        <w:rPr>
                          <w:rFonts w:asciiTheme="majorHAnsi" w:hAnsiTheme="majorHAnsi" w:cstheme="majorHAnsi"/>
                          <w:bCs/>
                        </w:rPr>
                        <w:t xml:space="preserve"> proves</w:t>
                      </w:r>
                      <w:r w:rsidRPr="00984E05">
                        <w:rPr>
                          <w:rFonts w:asciiTheme="majorHAnsi" w:hAnsiTheme="majorHAnsi" w:cstheme="majorHAnsi"/>
                          <w:bCs/>
                        </w:rPr>
                        <w:t xml:space="preserve"> especially costly when investment opportunities far exceed available venture funding.</w:t>
                      </w:r>
                    </w:p>
                    <w:p w:rsidR="00CA0DE5" w:rsidRPr="00984E05" w:rsidRDefault="00CA0DE5" w:rsidP="00984E05">
                      <w:pPr>
                        <w:autoSpaceDE w:val="0"/>
                        <w:autoSpaceDN w:val="0"/>
                        <w:adjustRightInd w:val="0"/>
                        <w:outlineLvl w:val="1"/>
                        <w:rPr>
                          <w:rFonts w:asciiTheme="majorHAnsi" w:hAnsiTheme="majorHAnsi" w:cstheme="majorHAnsi"/>
                          <w:bCs/>
                        </w:rPr>
                      </w:pPr>
                    </w:p>
                    <w:p w:rsidR="00CA0DE5" w:rsidRPr="00984E05" w:rsidRDefault="00CA0DE5" w:rsidP="00984E05">
                      <w:pPr>
                        <w:autoSpaceDE w:val="0"/>
                        <w:autoSpaceDN w:val="0"/>
                        <w:adjustRightInd w:val="0"/>
                        <w:outlineLvl w:val="1"/>
                        <w:rPr>
                          <w:rFonts w:asciiTheme="majorHAnsi" w:hAnsiTheme="majorHAnsi" w:cstheme="majorHAnsi"/>
                          <w:bCs/>
                        </w:rPr>
                      </w:pPr>
                      <w:r w:rsidRPr="00984E05">
                        <w:rPr>
                          <w:rFonts w:asciiTheme="majorHAnsi" w:hAnsiTheme="majorHAnsi" w:cstheme="majorHAnsi"/>
                          <w:bCs/>
                        </w:rPr>
                        <w:t xml:space="preserve">The </w:t>
                      </w:r>
                      <w:r w:rsidR="004422EA">
                        <w:rPr>
                          <w:rFonts w:asciiTheme="majorHAnsi" w:hAnsiTheme="majorHAnsi" w:cstheme="majorHAnsi"/>
                          <w:bCs/>
                        </w:rPr>
                        <w:t>Financial Forecasting</w:t>
                      </w:r>
                      <w:r w:rsidRPr="00984E05">
                        <w:rPr>
                          <w:rFonts w:asciiTheme="majorHAnsi" w:hAnsiTheme="majorHAnsi" w:cstheme="majorHAnsi"/>
                          <w:bCs/>
                        </w:rPr>
                        <w:t xml:space="preserve"> tool provides templates for documenting start-up expenses, a pro forma template and assumptions, and a risk-adjusted NPV worksheet.  </w:t>
                      </w:r>
                    </w:p>
                    <w:p w:rsidR="00C16961" w:rsidRDefault="00946EE8" w:rsidP="00984E05">
                      <w:pPr>
                        <w:autoSpaceDE w:val="0"/>
                        <w:autoSpaceDN w:val="0"/>
                        <w:adjustRightInd w:val="0"/>
                        <w:outlineLvl w:val="1"/>
                        <w:rPr>
                          <w:rFonts w:asciiTheme="majorHAnsi" w:hAnsiTheme="majorHAnsi" w:cstheme="majorHAnsi"/>
                          <w:bCs/>
                        </w:rPr>
                      </w:pPr>
                      <w:r>
                        <w:rPr>
                          <w:rFonts w:asciiTheme="majorHAnsi" w:hAnsiTheme="majorHAnsi" w:cstheme="majorHAnsi"/>
                          <w:bCs/>
                        </w:rPr>
                        <w:t>The Marketing and Planning Leadership Council</w:t>
                      </w:r>
                      <w:r w:rsidR="00CA0DE5" w:rsidRPr="00984E05">
                        <w:rPr>
                          <w:rFonts w:asciiTheme="majorHAnsi" w:hAnsiTheme="majorHAnsi" w:cstheme="majorHAnsi"/>
                          <w:bCs/>
                        </w:rPr>
                        <w:t xml:space="preserve"> also has interactive, customizable pro forma Excel spreadsheets for a variety of products, including </w:t>
                      </w:r>
                      <w:proofErr w:type="spellStart"/>
                      <w:r w:rsidR="00CA0DE5" w:rsidRPr="00984E05">
                        <w:rPr>
                          <w:rFonts w:asciiTheme="majorHAnsi" w:hAnsiTheme="majorHAnsi" w:cstheme="majorHAnsi"/>
                          <w:bCs/>
                        </w:rPr>
                        <w:t>bariatrics</w:t>
                      </w:r>
                      <w:proofErr w:type="spellEnd"/>
                      <w:r w:rsidR="00CA0DE5" w:rsidRPr="00984E05">
                        <w:rPr>
                          <w:rFonts w:asciiTheme="majorHAnsi" w:hAnsiTheme="majorHAnsi" w:cstheme="majorHAnsi"/>
                          <w:bCs/>
                        </w:rPr>
                        <w:t xml:space="preserve">, spine, stroke, sleep, and continence centers. </w:t>
                      </w:r>
                      <w:r w:rsidR="00796CE2">
                        <w:rPr>
                          <w:rFonts w:asciiTheme="majorHAnsi" w:hAnsiTheme="majorHAnsi" w:cstheme="majorHAnsi"/>
                          <w:bCs/>
                        </w:rPr>
                        <w:t xml:space="preserve">–This is what you will use to make a general Pro Forma in Excel. </w:t>
                      </w:r>
                    </w:p>
                    <w:p w:rsidR="00C16961" w:rsidRDefault="00C16961" w:rsidP="00984E05">
                      <w:pPr>
                        <w:autoSpaceDE w:val="0"/>
                        <w:autoSpaceDN w:val="0"/>
                        <w:adjustRightInd w:val="0"/>
                        <w:outlineLvl w:val="1"/>
                        <w:rPr>
                          <w:rFonts w:asciiTheme="majorHAnsi" w:hAnsiTheme="majorHAnsi" w:cstheme="majorHAnsi"/>
                          <w:bCs/>
                        </w:rPr>
                      </w:pPr>
                      <w:r>
                        <w:rPr>
                          <w:rFonts w:asciiTheme="majorHAnsi" w:hAnsiTheme="majorHAnsi" w:cstheme="majorHAnsi"/>
                          <w:bCs/>
                        </w:rPr>
                        <w:t>TOOL:</w:t>
                      </w:r>
                      <w:r w:rsidR="00A57F5A">
                        <w:rPr>
                          <w:rFonts w:asciiTheme="majorHAnsi" w:hAnsiTheme="majorHAnsi" w:cstheme="majorHAnsi"/>
                          <w:bCs/>
                        </w:rPr>
                        <w:t xml:space="preserve"> </w:t>
                      </w:r>
                      <w:hyperlink r:id="rId40" w:history="1">
                        <w:r w:rsidR="00880CFC" w:rsidRPr="00880CFC">
                          <w:rPr>
                            <w:rStyle w:val="Hyperlink"/>
                            <w:rFonts w:asciiTheme="majorHAnsi" w:hAnsiTheme="majorHAnsi" w:cstheme="majorHAnsi"/>
                            <w:bCs/>
                          </w:rPr>
                          <w:t>Financial Forecasting</w:t>
                        </w:r>
                      </w:hyperlink>
                    </w:p>
                    <w:p w:rsidR="00CA0DE5" w:rsidRPr="00984E05" w:rsidRDefault="00CA0DE5" w:rsidP="00984E05">
                      <w:pPr>
                        <w:autoSpaceDE w:val="0"/>
                        <w:autoSpaceDN w:val="0"/>
                        <w:adjustRightInd w:val="0"/>
                        <w:outlineLvl w:val="1"/>
                        <w:rPr>
                          <w:rFonts w:asciiTheme="majorHAnsi" w:hAnsiTheme="majorHAnsi" w:cstheme="majorHAnsi"/>
                          <w:bCs/>
                        </w:rPr>
                      </w:pPr>
                      <w:r w:rsidRPr="00984E05">
                        <w:rPr>
                          <w:rFonts w:asciiTheme="majorHAnsi" w:hAnsiTheme="majorHAnsi" w:cstheme="majorHAnsi"/>
                          <w:bCs/>
                        </w:rPr>
                        <w:t xml:space="preserve">TOOL: </w:t>
                      </w:r>
                      <w:hyperlink r:id="rId41" w:history="1">
                        <w:r w:rsidRPr="00984E05">
                          <w:rPr>
                            <w:rStyle w:val="Hyperlink"/>
                            <w:rFonts w:asciiTheme="majorHAnsi" w:hAnsiTheme="majorHAnsi" w:cstheme="majorHAnsi"/>
                            <w:bCs/>
                          </w:rPr>
                          <w:t>Product-Level Pro Forma Spreadsheets</w:t>
                        </w:r>
                      </w:hyperlink>
                      <w:r w:rsidRPr="00984E05">
                        <w:rPr>
                          <w:rFonts w:asciiTheme="majorHAnsi" w:hAnsiTheme="majorHAnsi" w:cstheme="majorHAnsi"/>
                          <w:bCs/>
                        </w:rPr>
                        <w:t xml:space="preserve"> </w:t>
                      </w:r>
                      <w:bookmarkStart w:id="79" w:name="FinancialAnal"/>
                      <w:bookmarkEnd w:id="79"/>
                    </w:p>
                    <w:p w:rsidR="00CA0DE5" w:rsidRPr="00286017" w:rsidRDefault="00CA0DE5" w:rsidP="00984E05">
                      <w:pPr>
                        <w:ind w:left="-180" w:firstLine="180"/>
                        <w:rPr>
                          <w:sz w:val="24"/>
                          <w:szCs w:val="24"/>
                        </w:rPr>
                      </w:pPr>
                    </w:p>
                    <w:p w:rsidR="00CA0DE5" w:rsidRPr="00620FA1" w:rsidRDefault="00CA0DE5" w:rsidP="00984E05">
                      <w:pPr>
                        <w:jc w:val="right"/>
                        <w:rPr>
                          <w:rFonts w:ascii="Garamond" w:hAnsi="Garamond" w:cs="Arial"/>
                          <w:color w:val="000000"/>
                          <w:sz w:val="22"/>
                          <w:szCs w:val="22"/>
                        </w:rPr>
                      </w:pPr>
                    </w:p>
                    <w:p w:rsidR="00CA0DE5" w:rsidRPr="00620FA1" w:rsidRDefault="00CA0DE5" w:rsidP="00984E05">
                      <w:pPr>
                        <w:ind w:left="720"/>
                        <w:jc w:val="right"/>
                        <w:rPr>
                          <w:rFonts w:ascii="Garamond" w:hAnsi="Garamond" w:cs="Arial"/>
                          <w:sz w:val="22"/>
                          <w:szCs w:val="22"/>
                        </w:rPr>
                      </w:pPr>
                    </w:p>
                    <w:p w:rsidR="00CA0DE5" w:rsidRPr="00620FA1" w:rsidRDefault="00CA0DE5" w:rsidP="00984E05">
                      <w:pPr>
                        <w:ind w:left="720"/>
                        <w:rPr>
                          <w:rFonts w:ascii="Garamond" w:hAnsi="Garamond" w:cs="Arial"/>
                          <w:sz w:val="22"/>
                          <w:szCs w:val="22"/>
                        </w:rPr>
                      </w:pPr>
                    </w:p>
                    <w:p w:rsidR="00CA0DE5" w:rsidRPr="00286017" w:rsidRDefault="00CA0DE5" w:rsidP="00984E05">
                      <w:pPr>
                        <w:rPr>
                          <w:sz w:val="24"/>
                          <w:szCs w:val="24"/>
                        </w:rPr>
                      </w:pPr>
                    </w:p>
                  </w:txbxContent>
                </v:textbox>
              </v:shape>
            </w:pict>
          </mc:Fallback>
        </mc:AlternateContent>
      </w:r>
    </w:p>
    <w:p w:rsidR="001527F6" w:rsidRPr="007B6B4C" w:rsidRDefault="001527F6" w:rsidP="001527F6">
      <w:pPr>
        <w:rPr>
          <w:rFonts w:ascii="Garamond" w:hAnsi="Garamond" w:cs="Arial"/>
          <w:color w:val="000000"/>
          <w:sz w:val="24"/>
          <w:szCs w:val="24"/>
        </w:rPr>
      </w:pPr>
    </w:p>
    <w:p w:rsidR="001527F6" w:rsidRPr="007B6B4C" w:rsidRDefault="001527F6" w:rsidP="001527F6">
      <w:pPr>
        <w:rPr>
          <w:rFonts w:ascii="Garamond" w:hAnsi="Garamond" w:cs="Arial"/>
          <w:color w:val="000000"/>
          <w:sz w:val="24"/>
          <w:szCs w:val="24"/>
        </w:rPr>
      </w:pPr>
    </w:p>
    <w:p w:rsidR="001527F6" w:rsidRPr="007B6B4C" w:rsidRDefault="001527F6" w:rsidP="001527F6">
      <w:pPr>
        <w:rPr>
          <w:rFonts w:ascii="Garamond" w:hAnsi="Garamond" w:cs="Arial"/>
          <w:color w:val="000000"/>
          <w:sz w:val="24"/>
          <w:szCs w:val="24"/>
        </w:rPr>
      </w:pPr>
    </w:p>
    <w:p w:rsidR="001527F6" w:rsidRPr="007B6B4C" w:rsidRDefault="001527F6" w:rsidP="001527F6">
      <w:pPr>
        <w:rPr>
          <w:rFonts w:ascii="Garamond" w:hAnsi="Garamond" w:cs="Arial"/>
          <w:color w:val="000000"/>
          <w:sz w:val="24"/>
          <w:szCs w:val="24"/>
        </w:rPr>
      </w:pPr>
    </w:p>
    <w:p w:rsidR="001527F6" w:rsidRPr="007B6B4C" w:rsidRDefault="001527F6" w:rsidP="001527F6">
      <w:pPr>
        <w:rPr>
          <w:rFonts w:ascii="Garamond" w:hAnsi="Garamond" w:cs="Arial"/>
          <w:color w:val="000000"/>
          <w:sz w:val="24"/>
          <w:szCs w:val="24"/>
        </w:rPr>
      </w:pPr>
    </w:p>
    <w:p w:rsidR="001527F6" w:rsidRPr="007B6B4C" w:rsidRDefault="001527F6" w:rsidP="001527F6">
      <w:pPr>
        <w:rPr>
          <w:rFonts w:ascii="Garamond" w:hAnsi="Garamond" w:cs="Arial"/>
          <w:color w:val="000000"/>
          <w:sz w:val="24"/>
          <w:szCs w:val="24"/>
        </w:rPr>
      </w:pPr>
    </w:p>
    <w:p w:rsidR="001527F6" w:rsidRPr="007B6B4C" w:rsidRDefault="001527F6" w:rsidP="001527F6">
      <w:pPr>
        <w:rPr>
          <w:rFonts w:ascii="Garamond" w:hAnsi="Garamond" w:cs="Arial"/>
          <w:color w:val="000000"/>
          <w:sz w:val="24"/>
          <w:szCs w:val="24"/>
        </w:rPr>
      </w:pPr>
    </w:p>
    <w:p w:rsidR="001527F6" w:rsidRPr="007B6B4C" w:rsidRDefault="001527F6" w:rsidP="001527F6">
      <w:pPr>
        <w:rPr>
          <w:rFonts w:ascii="Garamond" w:hAnsi="Garamond" w:cs="Arial"/>
          <w:color w:val="000000"/>
          <w:sz w:val="24"/>
          <w:szCs w:val="24"/>
        </w:rPr>
      </w:pPr>
    </w:p>
    <w:p w:rsidR="001527F6" w:rsidRPr="007B6B4C" w:rsidRDefault="001527F6" w:rsidP="001527F6">
      <w:pPr>
        <w:rPr>
          <w:rFonts w:ascii="Garamond" w:hAnsi="Garamond" w:cs="Arial"/>
          <w:color w:val="000000"/>
          <w:sz w:val="24"/>
          <w:szCs w:val="24"/>
        </w:rPr>
      </w:pPr>
    </w:p>
    <w:p w:rsidR="001527F6" w:rsidRPr="007B6B4C" w:rsidRDefault="001527F6" w:rsidP="001527F6">
      <w:pPr>
        <w:rPr>
          <w:rFonts w:ascii="Garamond" w:hAnsi="Garamond" w:cs="Arial"/>
          <w:color w:val="000000"/>
          <w:sz w:val="24"/>
          <w:szCs w:val="24"/>
        </w:rPr>
      </w:pPr>
    </w:p>
    <w:p w:rsidR="001527F6" w:rsidRDefault="001527F6" w:rsidP="001527F6">
      <w:pPr>
        <w:autoSpaceDE w:val="0"/>
        <w:autoSpaceDN w:val="0"/>
        <w:adjustRightInd w:val="0"/>
        <w:rPr>
          <w:rFonts w:ascii="Garamond" w:hAnsi="Garamond" w:cs="GillSans-BoldItalic"/>
          <w:bCs/>
          <w:iCs/>
          <w:sz w:val="24"/>
          <w:szCs w:val="24"/>
        </w:rPr>
      </w:pPr>
    </w:p>
    <w:p w:rsidR="001527F6" w:rsidRPr="007B6B4C" w:rsidRDefault="001527F6" w:rsidP="001527F6">
      <w:pPr>
        <w:rPr>
          <w:rFonts w:ascii="Garamond" w:hAnsi="Garamond" w:cs="Arial"/>
          <w:color w:val="000000"/>
          <w:sz w:val="24"/>
          <w:szCs w:val="24"/>
        </w:rPr>
      </w:pPr>
    </w:p>
    <w:p w:rsidR="001527F6" w:rsidRPr="007B6B4C" w:rsidRDefault="001527F6" w:rsidP="001527F6">
      <w:pPr>
        <w:rPr>
          <w:rFonts w:ascii="Garamond" w:hAnsi="Garamond" w:cs="Arial"/>
          <w:color w:val="000000"/>
          <w:sz w:val="24"/>
          <w:szCs w:val="24"/>
        </w:rPr>
      </w:pPr>
    </w:p>
    <w:p w:rsidR="001527F6" w:rsidRPr="007B6B4C" w:rsidRDefault="001527F6" w:rsidP="001527F6">
      <w:pPr>
        <w:rPr>
          <w:rFonts w:ascii="Garamond" w:hAnsi="Garamond" w:cs="Arial"/>
          <w:color w:val="000000"/>
          <w:sz w:val="24"/>
          <w:szCs w:val="24"/>
        </w:rPr>
      </w:pPr>
    </w:p>
    <w:p w:rsidR="001527F6" w:rsidRPr="007B6B4C" w:rsidRDefault="001527F6" w:rsidP="001527F6">
      <w:pPr>
        <w:rPr>
          <w:rFonts w:ascii="Garamond" w:hAnsi="Garamond" w:cs="Arial"/>
          <w:color w:val="000000"/>
          <w:sz w:val="24"/>
          <w:szCs w:val="24"/>
        </w:rPr>
      </w:pPr>
    </w:p>
    <w:p w:rsidR="001527F6" w:rsidRPr="007B6B4C" w:rsidRDefault="001527F6" w:rsidP="001527F6">
      <w:pPr>
        <w:rPr>
          <w:rFonts w:ascii="Garamond" w:hAnsi="Garamond" w:cs="Arial"/>
          <w:color w:val="000000"/>
          <w:sz w:val="24"/>
          <w:szCs w:val="24"/>
        </w:rPr>
      </w:pPr>
    </w:p>
    <w:p w:rsidR="001527F6" w:rsidRPr="007B6B4C" w:rsidRDefault="001527F6" w:rsidP="001527F6">
      <w:pPr>
        <w:rPr>
          <w:rFonts w:ascii="Garamond" w:hAnsi="Garamond" w:cs="Arial"/>
          <w:color w:val="000000"/>
          <w:sz w:val="24"/>
          <w:szCs w:val="24"/>
        </w:rPr>
      </w:pPr>
    </w:p>
    <w:p w:rsidR="001527F6" w:rsidRPr="007B6B4C" w:rsidRDefault="001527F6" w:rsidP="001527F6">
      <w:pPr>
        <w:rPr>
          <w:rFonts w:ascii="Garamond" w:hAnsi="Garamond" w:cs="Arial"/>
          <w:color w:val="000000"/>
          <w:sz w:val="24"/>
          <w:szCs w:val="24"/>
        </w:rPr>
      </w:pPr>
    </w:p>
    <w:p w:rsidR="001527F6" w:rsidRPr="007B6B4C" w:rsidRDefault="001527F6" w:rsidP="001527F6">
      <w:pPr>
        <w:rPr>
          <w:rFonts w:ascii="Garamond" w:hAnsi="Garamond" w:cs="Arial"/>
          <w:color w:val="000000"/>
          <w:sz w:val="24"/>
          <w:szCs w:val="24"/>
        </w:rPr>
      </w:pPr>
    </w:p>
    <w:p w:rsidR="001527F6" w:rsidRDefault="001527F6" w:rsidP="001527F6">
      <w:pPr>
        <w:rPr>
          <w:rFonts w:ascii="Garamond" w:hAnsi="Garamond" w:cs="Arial"/>
          <w:color w:val="000000"/>
          <w:sz w:val="24"/>
          <w:szCs w:val="24"/>
        </w:rPr>
      </w:pPr>
    </w:p>
    <w:p w:rsidR="00F94FD7" w:rsidRDefault="00F94FD7" w:rsidP="001527F6">
      <w:pPr>
        <w:rPr>
          <w:rFonts w:ascii="Garamond" w:hAnsi="Garamond" w:cs="Arial"/>
          <w:color w:val="000000"/>
          <w:sz w:val="24"/>
          <w:szCs w:val="24"/>
        </w:rPr>
      </w:pPr>
    </w:p>
    <w:p w:rsidR="00F94FD7" w:rsidRDefault="00F94FD7" w:rsidP="001527F6">
      <w:pPr>
        <w:rPr>
          <w:rFonts w:ascii="Garamond" w:hAnsi="Garamond" w:cs="Arial"/>
          <w:color w:val="000000"/>
          <w:sz w:val="24"/>
          <w:szCs w:val="24"/>
        </w:rPr>
      </w:pPr>
    </w:p>
    <w:p w:rsidR="00F94FD7" w:rsidRPr="007B6B4C" w:rsidRDefault="00F94FD7" w:rsidP="001527F6">
      <w:pPr>
        <w:rPr>
          <w:rFonts w:ascii="Garamond" w:hAnsi="Garamond" w:cs="Arial"/>
          <w:color w:val="000000"/>
          <w:sz w:val="24"/>
          <w:szCs w:val="24"/>
        </w:rPr>
      </w:pPr>
    </w:p>
    <w:p w:rsidR="00984E05" w:rsidRPr="00F94FD7" w:rsidRDefault="00984E05" w:rsidP="00F94FD7">
      <w:pPr>
        <w:pStyle w:val="ListParagraph"/>
        <w:numPr>
          <w:ilvl w:val="1"/>
          <w:numId w:val="44"/>
        </w:numPr>
        <w:autoSpaceDE w:val="0"/>
        <w:autoSpaceDN w:val="0"/>
        <w:adjustRightInd w:val="0"/>
        <w:spacing w:before="0" w:after="0"/>
        <w:outlineLvl w:val="1"/>
        <w:rPr>
          <w:rFonts w:asciiTheme="majorHAnsi" w:hAnsiTheme="majorHAnsi" w:cstheme="majorHAnsi"/>
          <w:b/>
          <w:bCs/>
          <w:i/>
          <w:sz w:val="24"/>
          <w:szCs w:val="24"/>
        </w:rPr>
      </w:pPr>
      <w:bookmarkStart w:id="78" w:name="_Toc207448677"/>
      <w:r w:rsidRPr="00F94FD7">
        <w:rPr>
          <w:rFonts w:asciiTheme="majorHAnsi" w:hAnsiTheme="majorHAnsi" w:cstheme="majorHAnsi"/>
          <w:b/>
          <w:bCs/>
          <w:i/>
          <w:sz w:val="24"/>
          <w:szCs w:val="24"/>
        </w:rPr>
        <w:t>Start-Up Capital</w:t>
      </w:r>
      <w:bookmarkStart w:id="79" w:name="_Toc194229161"/>
      <w:bookmarkStart w:id="80" w:name="_Toc194287772"/>
      <w:bookmarkStart w:id="81" w:name="_Toc194288392"/>
      <w:bookmarkEnd w:id="78"/>
    </w:p>
    <w:p w:rsidR="00984E05" w:rsidRPr="00984E05" w:rsidRDefault="00984E05" w:rsidP="005F20CC">
      <w:pPr>
        <w:autoSpaceDE w:val="0"/>
        <w:autoSpaceDN w:val="0"/>
        <w:adjustRightInd w:val="0"/>
        <w:ind w:left="720" w:firstLine="720"/>
        <w:rPr>
          <w:rFonts w:asciiTheme="majorHAnsi" w:hAnsiTheme="majorHAnsi" w:cstheme="majorHAnsi"/>
          <w:bCs/>
          <w:i/>
          <w:iCs/>
        </w:rPr>
      </w:pPr>
      <w:r w:rsidRPr="00984E05">
        <w:rPr>
          <w:rFonts w:asciiTheme="majorHAnsi" w:hAnsiTheme="majorHAnsi" w:cstheme="majorHAnsi"/>
          <w:bCs/>
          <w:i/>
          <w:iCs/>
        </w:rPr>
        <w:t>Please Insert Text Here</w:t>
      </w:r>
    </w:p>
    <w:p w:rsidR="00984E05" w:rsidRPr="00984E05" w:rsidRDefault="00984E05" w:rsidP="00984E05">
      <w:pPr>
        <w:autoSpaceDE w:val="0"/>
        <w:autoSpaceDN w:val="0"/>
        <w:adjustRightInd w:val="0"/>
        <w:rPr>
          <w:rFonts w:asciiTheme="majorHAnsi" w:hAnsiTheme="majorHAnsi" w:cstheme="majorHAnsi"/>
          <w:bCs/>
          <w:sz w:val="24"/>
          <w:szCs w:val="24"/>
        </w:rPr>
      </w:pPr>
    </w:p>
    <w:p w:rsidR="00984E05" w:rsidRPr="00984E05" w:rsidRDefault="00984E05" w:rsidP="00984E05">
      <w:pPr>
        <w:autoSpaceDE w:val="0"/>
        <w:autoSpaceDN w:val="0"/>
        <w:adjustRightInd w:val="0"/>
        <w:rPr>
          <w:rFonts w:asciiTheme="majorHAnsi" w:hAnsiTheme="majorHAnsi" w:cstheme="majorHAnsi"/>
          <w:bCs/>
          <w:sz w:val="24"/>
          <w:szCs w:val="24"/>
        </w:rPr>
      </w:pPr>
    </w:p>
    <w:p w:rsidR="00984E05" w:rsidRPr="00984E05" w:rsidRDefault="00984E05" w:rsidP="00984E05">
      <w:pPr>
        <w:autoSpaceDE w:val="0"/>
        <w:autoSpaceDN w:val="0"/>
        <w:adjustRightInd w:val="0"/>
        <w:rPr>
          <w:rFonts w:asciiTheme="majorHAnsi" w:hAnsiTheme="majorHAnsi" w:cstheme="majorHAnsi"/>
          <w:bCs/>
          <w:sz w:val="24"/>
          <w:szCs w:val="24"/>
        </w:rPr>
      </w:pPr>
    </w:p>
    <w:p w:rsidR="00984E05" w:rsidRPr="00984E05" w:rsidRDefault="00984E05" w:rsidP="00984E05">
      <w:pPr>
        <w:autoSpaceDE w:val="0"/>
        <w:autoSpaceDN w:val="0"/>
        <w:adjustRightInd w:val="0"/>
        <w:rPr>
          <w:rFonts w:asciiTheme="majorHAnsi" w:hAnsiTheme="majorHAnsi" w:cstheme="majorHAnsi"/>
          <w:bCs/>
          <w:sz w:val="24"/>
          <w:szCs w:val="24"/>
        </w:rPr>
      </w:pPr>
    </w:p>
    <w:p w:rsidR="00984E05" w:rsidRPr="00984E05" w:rsidRDefault="00984E05" w:rsidP="00984E05">
      <w:pPr>
        <w:autoSpaceDE w:val="0"/>
        <w:autoSpaceDN w:val="0"/>
        <w:adjustRightInd w:val="0"/>
        <w:rPr>
          <w:rFonts w:asciiTheme="majorHAnsi" w:hAnsiTheme="majorHAnsi" w:cstheme="majorHAnsi"/>
          <w:bCs/>
          <w:sz w:val="24"/>
          <w:szCs w:val="24"/>
        </w:rPr>
      </w:pPr>
    </w:p>
    <w:p w:rsidR="00984E05" w:rsidRPr="00984E05" w:rsidRDefault="00984E05" w:rsidP="00984E05">
      <w:pPr>
        <w:autoSpaceDE w:val="0"/>
        <w:autoSpaceDN w:val="0"/>
        <w:adjustRightInd w:val="0"/>
        <w:rPr>
          <w:rFonts w:asciiTheme="majorHAnsi" w:hAnsiTheme="majorHAnsi" w:cstheme="majorHAnsi"/>
          <w:bCs/>
          <w:sz w:val="24"/>
          <w:szCs w:val="24"/>
        </w:rPr>
      </w:pPr>
    </w:p>
    <w:p w:rsidR="00984E05" w:rsidRPr="00984E05" w:rsidRDefault="00984E05" w:rsidP="00984E05">
      <w:pPr>
        <w:autoSpaceDE w:val="0"/>
        <w:autoSpaceDN w:val="0"/>
        <w:adjustRightInd w:val="0"/>
        <w:rPr>
          <w:rFonts w:asciiTheme="majorHAnsi" w:hAnsiTheme="majorHAnsi" w:cstheme="majorHAnsi"/>
          <w:bCs/>
          <w:sz w:val="24"/>
          <w:szCs w:val="24"/>
        </w:rPr>
      </w:pPr>
    </w:p>
    <w:p w:rsidR="00984E05" w:rsidRPr="00984E05" w:rsidRDefault="00984E05" w:rsidP="00984E05">
      <w:pPr>
        <w:autoSpaceDE w:val="0"/>
        <w:autoSpaceDN w:val="0"/>
        <w:adjustRightInd w:val="0"/>
        <w:rPr>
          <w:rFonts w:asciiTheme="majorHAnsi" w:hAnsiTheme="majorHAnsi" w:cstheme="majorHAnsi"/>
          <w:bCs/>
          <w:sz w:val="24"/>
          <w:szCs w:val="24"/>
        </w:rPr>
      </w:pPr>
    </w:p>
    <w:p w:rsidR="00984E05" w:rsidRPr="00984E05" w:rsidRDefault="00984E05" w:rsidP="00984E05">
      <w:pPr>
        <w:autoSpaceDE w:val="0"/>
        <w:autoSpaceDN w:val="0"/>
        <w:adjustRightInd w:val="0"/>
        <w:rPr>
          <w:rFonts w:asciiTheme="majorHAnsi" w:hAnsiTheme="majorHAnsi" w:cstheme="majorHAnsi"/>
          <w:bCs/>
          <w:sz w:val="24"/>
          <w:szCs w:val="24"/>
        </w:rPr>
      </w:pPr>
    </w:p>
    <w:p w:rsidR="00984E05" w:rsidRPr="00984E05" w:rsidRDefault="00984E05" w:rsidP="00984E05">
      <w:pPr>
        <w:autoSpaceDE w:val="0"/>
        <w:autoSpaceDN w:val="0"/>
        <w:adjustRightInd w:val="0"/>
        <w:rPr>
          <w:rFonts w:asciiTheme="majorHAnsi" w:hAnsiTheme="majorHAnsi" w:cstheme="majorHAnsi"/>
          <w:bCs/>
          <w:sz w:val="24"/>
          <w:szCs w:val="24"/>
        </w:rPr>
      </w:pPr>
    </w:p>
    <w:p w:rsidR="00984E05" w:rsidRPr="00984E05" w:rsidRDefault="00984E05" w:rsidP="00984E05">
      <w:pPr>
        <w:autoSpaceDE w:val="0"/>
        <w:autoSpaceDN w:val="0"/>
        <w:adjustRightInd w:val="0"/>
        <w:rPr>
          <w:rFonts w:asciiTheme="majorHAnsi" w:hAnsiTheme="majorHAnsi" w:cstheme="majorHAnsi"/>
          <w:bCs/>
          <w:sz w:val="24"/>
          <w:szCs w:val="24"/>
        </w:rPr>
      </w:pPr>
    </w:p>
    <w:p w:rsidR="00984E05" w:rsidRPr="00984E05" w:rsidRDefault="00984E05" w:rsidP="005F20CC">
      <w:pPr>
        <w:pStyle w:val="ListParagraph"/>
        <w:numPr>
          <w:ilvl w:val="1"/>
          <w:numId w:val="44"/>
        </w:numPr>
        <w:autoSpaceDE w:val="0"/>
        <w:autoSpaceDN w:val="0"/>
        <w:adjustRightInd w:val="0"/>
        <w:spacing w:before="0" w:after="0"/>
        <w:outlineLvl w:val="1"/>
        <w:rPr>
          <w:rFonts w:asciiTheme="majorHAnsi" w:hAnsiTheme="majorHAnsi" w:cstheme="majorHAnsi"/>
          <w:b/>
          <w:bCs/>
          <w:i/>
          <w:sz w:val="24"/>
          <w:szCs w:val="24"/>
        </w:rPr>
      </w:pPr>
      <w:bookmarkStart w:id="82" w:name="_Toc207448678"/>
      <w:r w:rsidRPr="00984E05">
        <w:rPr>
          <w:rFonts w:asciiTheme="majorHAnsi" w:hAnsiTheme="majorHAnsi" w:cstheme="majorHAnsi"/>
          <w:b/>
          <w:bCs/>
          <w:i/>
          <w:sz w:val="24"/>
          <w:szCs w:val="24"/>
        </w:rPr>
        <w:t>Operating Costs</w:t>
      </w:r>
      <w:bookmarkStart w:id="83" w:name="_Toc194229162"/>
      <w:bookmarkStart w:id="84" w:name="_Toc194287774"/>
      <w:bookmarkStart w:id="85" w:name="_Toc194288393"/>
      <w:bookmarkEnd w:id="79"/>
      <w:bookmarkEnd w:id="80"/>
      <w:bookmarkEnd w:id="81"/>
      <w:bookmarkEnd w:id="82"/>
    </w:p>
    <w:p w:rsidR="00984E05" w:rsidRPr="00984E05" w:rsidRDefault="00984E05" w:rsidP="005F20CC">
      <w:pPr>
        <w:autoSpaceDE w:val="0"/>
        <w:autoSpaceDN w:val="0"/>
        <w:adjustRightInd w:val="0"/>
        <w:ind w:left="720" w:firstLine="720"/>
        <w:rPr>
          <w:rFonts w:asciiTheme="majorHAnsi" w:hAnsiTheme="majorHAnsi" w:cstheme="majorHAnsi"/>
          <w:bCs/>
          <w:i/>
          <w:iCs/>
        </w:rPr>
      </w:pPr>
      <w:r w:rsidRPr="00984E05">
        <w:rPr>
          <w:rFonts w:asciiTheme="majorHAnsi" w:hAnsiTheme="majorHAnsi" w:cstheme="majorHAnsi"/>
          <w:bCs/>
          <w:i/>
          <w:iCs/>
        </w:rPr>
        <w:t>Please Insert Text Here</w:t>
      </w:r>
    </w:p>
    <w:p w:rsidR="00984E05" w:rsidRPr="00984E05" w:rsidRDefault="00984E05" w:rsidP="00984E05">
      <w:pPr>
        <w:autoSpaceDE w:val="0"/>
        <w:autoSpaceDN w:val="0"/>
        <w:adjustRightInd w:val="0"/>
        <w:rPr>
          <w:rFonts w:asciiTheme="majorHAnsi" w:hAnsiTheme="majorHAnsi" w:cstheme="majorHAnsi"/>
          <w:bCs/>
          <w:sz w:val="24"/>
          <w:szCs w:val="24"/>
        </w:rPr>
      </w:pPr>
    </w:p>
    <w:p w:rsidR="00984E05" w:rsidRPr="00984E05" w:rsidRDefault="00984E05" w:rsidP="00984E05">
      <w:pPr>
        <w:autoSpaceDE w:val="0"/>
        <w:autoSpaceDN w:val="0"/>
        <w:adjustRightInd w:val="0"/>
        <w:rPr>
          <w:rFonts w:asciiTheme="majorHAnsi" w:hAnsiTheme="majorHAnsi" w:cstheme="majorHAnsi"/>
          <w:bCs/>
          <w:sz w:val="24"/>
          <w:szCs w:val="24"/>
        </w:rPr>
      </w:pPr>
    </w:p>
    <w:p w:rsidR="00984E05" w:rsidRPr="00984E05" w:rsidRDefault="00984E05" w:rsidP="00984E05">
      <w:pPr>
        <w:autoSpaceDE w:val="0"/>
        <w:autoSpaceDN w:val="0"/>
        <w:adjustRightInd w:val="0"/>
        <w:rPr>
          <w:rFonts w:asciiTheme="majorHAnsi" w:hAnsiTheme="majorHAnsi" w:cstheme="majorHAnsi"/>
          <w:bCs/>
          <w:sz w:val="24"/>
          <w:szCs w:val="24"/>
        </w:rPr>
      </w:pPr>
    </w:p>
    <w:p w:rsidR="00984E05" w:rsidRPr="00984E05" w:rsidRDefault="00984E05" w:rsidP="00984E05">
      <w:pPr>
        <w:autoSpaceDE w:val="0"/>
        <w:autoSpaceDN w:val="0"/>
        <w:adjustRightInd w:val="0"/>
        <w:rPr>
          <w:rFonts w:asciiTheme="majorHAnsi" w:hAnsiTheme="majorHAnsi" w:cstheme="majorHAnsi"/>
          <w:bCs/>
          <w:sz w:val="24"/>
          <w:szCs w:val="24"/>
        </w:rPr>
      </w:pPr>
    </w:p>
    <w:p w:rsidR="00984E05" w:rsidRPr="00984E05" w:rsidRDefault="00984E05" w:rsidP="00984E05">
      <w:pPr>
        <w:autoSpaceDE w:val="0"/>
        <w:autoSpaceDN w:val="0"/>
        <w:adjustRightInd w:val="0"/>
        <w:rPr>
          <w:rFonts w:asciiTheme="majorHAnsi" w:hAnsiTheme="majorHAnsi" w:cstheme="majorHAnsi"/>
          <w:bCs/>
          <w:sz w:val="24"/>
          <w:szCs w:val="24"/>
        </w:rPr>
      </w:pPr>
    </w:p>
    <w:p w:rsidR="00984E05" w:rsidRPr="00984E05" w:rsidRDefault="00984E05" w:rsidP="00984E05">
      <w:pPr>
        <w:autoSpaceDE w:val="0"/>
        <w:autoSpaceDN w:val="0"/>
        <w:adjustRightInd w:val="0"/>
        <w:rPr>
          <w:rFonts w:asciiTheme="majorHAnsi" w:hAnsiTheme="majorHAnsi" w:cstheme="majorHAnsi"/>
          <w:bCs/>
          <w:sz w:val="24"/>
          <w:szCs w:val="24"/>
        </w:rPr>
      </w:pPr>
    </w:p>
    <w:p w:rsidR="00984E05" w:rsidRPr="00984E05" w:rsidRDefault="00984E05" w:rsidP="00984E05">
      <w:pPr>
        <w:autoSpaceDE w:val="0"/>
        <w:autoSpaceDN w:val="0"/>
        <w:adjustRightInd w:val="0"/>
        <w:rPr>
          <w:rFonts w:asciiTheme="majorHAnsi" w:hAnsiTheme="majorHAnsi" w:cstheme="majorHAnsi"/>
          <w:bCs/>
          <w:sz w:val="24"/>
          <w:szCs w:val="24"/>
        </w:rPr>
      </w:pPr>
    </w:p>
    <w:p w:rsidR="00984E05" w:rsidRPr="00984E05" w:rsidRDefault="00984E05" w:rsidP="005F20CC">
      <w:pPr>
        <w:pStyle w:val="ListParagraph"/>
        <w:numPr>
          <w:ilvl w:val="1"/>
          <w:numId w:val="44"/>
        </w:numPr>
        <w:autoSpaceDE w:val="0"/>
        <w:autoSpaceDN w:val="0"/>
        <w:adjustRightInd w:val="0"/>
        <w:spacing w:before="0" w:after="0"/>
        <w:outlineLvl w:val="1"/>
        <w:rPr>
          <w:rFonts w:asciiTheme="majorHAnsi" w:hAnsiTheme="majorHAnsi" w:cstheme="majorHAnsi"/>
          <w:b/>
          <w:bCs/>
          <w:i/>
          <w:sz w:val="24"/>
          <w:szCs w:val="24"/>
        </w:rPr>
      </w:pPr>
      <w:bookmarkStart w:id="86" w:name="_Toc207448679"/>
      <w:r w:rsidRPr="00984E05">
        <w:rPr>
          <w:rFonts w:asciiTheme="majorHAnsi" w:hAnsiTheme="majorHAnsi" w:cstheme="majorHAnsi"/>
          <w:b/>
          <w:bCs/>
          <w:i/>
          <w:sz w:val="24"/>
          <w:szCs w:val="24"/>
        </w:rPr>
        <w:t xml:space="preserve">Payer </w:t>
      </w:r>
      <w:r w:rsidR="00946EE8">
        <w:rPr>
          <w:rFonts w:asciiTheme="majorHAnsi" w:hAnsiTheme="majorHAnsi" w:cstheme="majorHAnsi"/>
          <w:b/>
          <w:bCs/>
          <w:i/>
          <w:sz w:val="24"/>
          <w:szCs w:val="24"/>
        </w:rPr>
        <w:t>Type</w:t>
      </w:r>
      <w:bookmarkEnd w:id="83"/>
      <w:bookmarkEnd w:id="84"/>
      <w:bookmarkEnd w:id="85"/>
      <w:bookmarkEnd w:id="86"/>
      <w:r w:rsidR="00946EE8">
        <w:rPr>
          <w:rFonts w:asciiTheme="majorHAnsi" w:hAnsiTheme="majorHAnsi" w:cstheme="majorHAnsi"/>
          <w:b/>
          <w:bCs/>
          <w:i/>
          <w:sz w:val="24"/>
          <w:szCs w:val="24"/>
        </w:rPr>
        <w:t>, Payer Mix (if relevant)</w:t>
      </w:r>
    </w:p>
    <w:p w:rsidR="00984E05" w:rsidRPr="00984E05" w:rsidRDefault="00984E05" w:rsidP="005F20CC">
      <w:pPr>
        <w:autoSpaceDE w:val="0"/>
        <w:autoSpaceDN w:val="0"/>
        <w:adjustRightInd w:val="0"/>
        <w:ind w:left="720" w:firstLine="720"/>
        <w:rPr>
          <w:rFonts w:asciiTheme="majorHAnsi" w:hAnsiTheme="majorHAnsi" w:cstheme="majorHAnsi"/>
          <w:bCs/>
          <w:i/>
          <w:iCs/>
        </w:rPr>
      </w:pPr>
      <w:r w:rsidRPr="00984E05">
        <w:rPr>
          <w:rFonts w:asciiTheme="majorHAnsi" w:hAnsiTheme="majorHAnsi" w:cstheme="majorHAnsi"/>
          <w:bCs/>
          <w:i/>
          <w:iCs/>
        </w:rPr>
        <w:t>Please Insert Text Here</w:t>
      </w:r>
    </w:p>
    <w:p w:rsidR="00984E05" w:rsidRPr="00984E05" w:rsidRDefault="00984E05" w:rsidP="00984E05">
      <w:pPr>
        <w:autoSpaceDE w:val="0"/>
        <w:autoSpaceDN w:val="0"/>
        <w:adjustRightInd w:val="0"/>
        <w:ind w:left="360" w:firstLine="720"/>
        <w:rPr>
          <w:rFonts w:asciiTheme="majorHAnsi" w:hAnsiTheme="majorHAnsi" w:cstheme="majorHAnsi"/>
          <w:bCs/>
          <w:iCs/>
          <w:sz w:val="24"/>
          <w:szCs w:val="24"/>
        </w:rPr>
      </w:pPr>
    </w:p>
    <w:p w:rsidR="00984E05" w:rsidRPr="00984E05" w:rsidRDefault="00984E05" w:rsidP="00984E05">
      <w:pPr>
        <w:autoSpaceDE w:val="0"/>
        <w:autoSpaceDN w:val="0"/>
        <w:adjustRightInd w:val="0"/>
        <w:ind w:left="360" w:firstLine="720"/>
        <w:rPr>
          <w:rFonts w:asciiTheme="majorHAnsi" w:hAnsiTheme="majorHAnsi" w:cstheme="majorHAnsi"/>
          <w:bCs/>
          <w:iCs/>
          <w:sz w:val="24"/>
          <w:szCs w:val="24"/>
        </w:rPr>
      </w:pPr>
    </w:p>
    <w:p w:rsidR="00984E05" w:rsidRDefault="00984E05" w:rsidP="00984E05">
      <w:pPr>
        <w:autoSpaceDE w:val="0"/>
        <w:autoSpaceDN w:val="0"/>
        <w:adjustRightInd w:val="0"/>
        <w:ind w:left="360" w:firstLine="720"/>
        <w:rPr>
          <w:rFonts w:asciiTheme="majorHAnsi" w:hAnsiTheme="majorHAnsi" w:cstheme="majorHAnsi"/>
          <w:bCs/>
          <w:iCs/>
          <w:sz w:val="24"/>
          <w:szCs w:val="24"/>
        </w:rPr>
      </w:pPr>
    </w:p>
    <w:p w:rsidR="005F20CC" w:rsidRDefault="005F20CC" w:rsidP="00984E05">
      <w:pPr>
        <w:autoSpaceDE w:val="0"/>
        <w:autoSpaceDN w:val="0"/>
        <w:adjustRightInd w:val="0"/>
        <w:ind w:left="360" w:firstLine="720"/>
        <w:rPr>
          <w:rFonts w:asciiTheme="majorHAnsi" w:hAnsiTheme="majorHAnsi" w:cstheme="majorHAnsi"/>
          <w:bCs/>
          <w:iCs/>
          <w:sz w:val="24"/>
          <w:szCs w:val="24"/>
        </w:rPr>
      </w:pPr>
    </w:p>
    <w:p w:rsidR="005F20CC" w:rsidRPr="00984E05" w:rsidRDefault="005F20CC" w:rsidP="00984E05">
      <w:pPr>
        <w:autoSpaceDE w:val="0"/>
        <w:autoSpaceDN w:val="0"/>
        <w:adjustRightInd w:val="0"/>
        <w:ind w:left="360" w:firstLine="720"/>
        <w:rPr>
          <w:rFonts w:asciiTheme="majorHAnsi" w:hAnsiTheme="majorHAnsi" w:cstheme="majorHAnsi"/>
          <w:bCs/>
          <w:iCs/>
          <w:sz w:val="24"/>
          <w:szCs w:val="24"/>
        </w:rPr>
      </w:pPr>
    </w:p>
    <w:p w:rsidR="00984E05" w:rsidRPr="00984E05" w:rsidRDefault="00984E05" w:rsidP="005F20CC">
      <w:pPr>
        <w:pStyle w:val="ListParagraph"/>
        <w:numPr>
          <w:ilvl w:val="1"/>
          <w:numId w:val="44"/>
        </w:numPr>
        <w:autoSpaceDE w:val="0"/>
        <w:autoSpaceDN w:val="0"/>
        <w:adjustRightInd w:val="0"/>
        <w:spacing w:before="0" w:after="0"/>
        <w:outlineLvl w:val="1"/>
        <w:rPr>
          <w:rFonts w:asciiTheme="majorHAnsi" w:hAnsiTheme="majorHAnsi" w:cstheme="majorHAnsi"/>
          <w:b/>
          <w:bCs/>
          <w:i/>
          <w:sz w:val="24"/>
          <w:szCs w:val="24"/>
        </w:rPr>
      </w:pPr>
      <w:bookmarkStart w:id="87" w:name="_Toc207448680"/>
      <w:r w:rsidRPr="00984E05">
        <w:rPr>
          <w:rFonts w:asciiTheme="majorHAnsi" w:hAnsiTheme="majorHAnsi" w:cstheme="majorHAnsi"/>
          <w:b/>
          <w:bCs/>
          <w:i/>
          <w:sz w:val="24"/>
          <w:szCs w:val="24"/>
        </w:rPr>
        <w:t>Cash Flow</w:t>
      </w:r>
      <w:bookmarkStart w:id="88" w:name="_Toc194229164"/>
      <w:bookmarkStart w:id="89" w:name="_Toc194287778"/>
      <w:bookmarkStart w:id="90" w:name="_Toc194288395"/>
      <w:bookmarkEnd w:id="87"/>
    </w:p>
    <w:p w:rsidR="00984E05" w:rsidRPr="00984E05" w:rsidRDefault="00984E05" w:rsidP="005F20CC">
      <w:pPr>
        <w:autoSpaceDE w:val="0"/>
        <w:autoSpaceDN w:val="0"/>
        <w:adjustRightInd w:val="0"/>
        <w:ind w:left="720" w:firstLine="720"/>
        <w:rPr>
          <w:rFonts w:asciiTheme="majorHAnsi" w:hAnsiTheme="majorHAnsi" w:cstheme="majorHAnsi"/>
          <w:bCs/>
          <w:i/>
          <w:iCs/>
        </w:rPr>
      </w:pPr>
      <w:r w:rsidRPr="00984E05">
        <w:rPr>
          <w:rFonts w:asciiTheme="majorHAnsi" w:hAnsiTheme="majorHAnsi" w:cstheme="majorHAnsi"/>
          <w:bCs/>
          <w:i/>
          <w:iCs/>
        </w:rPr>
        <w:t>Please Insert Text Here</w:t>
      </w:r>
    </w:p>
    <w:p w:rsidR="00984E05" w:rsidRPr="00984E05" w:rsidRDefault="00984E05" w:rsidP="00984E05">
      <w:pPr>
        <w:autoSpaceDE w:val="0"/>
        <w:autoSpaceDN w:val="0"/>
        <w:adjustRightInd w:val="0"/>
        <w:ind w:left="360" w:firstLine="720"/>
        <w:rPr>
          <w:rFonts w:asciiTheme="majorHAnsi" w:hAnsiTheme="majorHAnsi" w:cstheme="majorHAnsi"/>
          <w:bCs/>
          <w:iCs/>
          <w:sz w:val="24"/>
          <w:szCs w:val="24"/>
        </w:rPr>
      </w:pPr>
    </w:p>
    <w:p w:rsidR="00984E05" w:rsidRPr="00984E05" w:rsidRDefault="00984E05" w:rsidP="00984E05">
      <w:pPr>
        <w:autoSpaceDE w:val="0"/>
        <w:autoSpaceDN w:val="0"/>
        <w:adjustRightInd w:val="0"/>
        <w:ind w:left="360" w:firstLine="720"/>
        <w:rPr>
          <w:rFonts w:asciiTheme="majorHAnsi" w:hAnsiTheme="majorHAnsi" w:cstheme="majorHAnsi"/>
          <w:bCs/>
          <w:iCs/>
          <w:sz w:val="24"/>
          <w:szCs w:val="24"/>
        </w:rPr>
      </w:pPr>
    </w:p>
    <w:p w:rsidR="00984E05" w:rsidRPr="00984E05" w:rsidRDefault="00984E05" w:rsidP="00984E05">
      <w:pPr>
        <w:autoSpaceDE w:val="0"/>
        <w:autoSpaceDN w:val="0"/>
        <w:adjustRightInd w:val="0"/>
        <w:ind w:left="360" w:firstLine="720"/>
        <w:rPr>
          <w:rFonts w:asciiTheme="majorHAnsi" w:hAnsiTheme="majorHAnsi" w:cstheme="majorHAnsi"/>
          <w:bCs/>
          <w:iCs/>
          <w:sz w:val="24"/>
          <w:szCs w:val="24"/>
        </w:rPr>
      </w:pPr>
    </w:p>
    <w:p w:rsidR="00984E05" w:rsidRPr="00984E05" w:rsidRDefault="00984E05" w:rsidP="00984E05">
      <w:pPr>
        <w:autoSpaceDE w:val="0"/>
        <w:autoSpaceDN w:val="0"/>
        <w:adjustRightInd w:val="0"/>
        <w:ind w:left="360" w:firstLine="720"/>
        <w:rPr>
          <w:rFonts w:asciiTheme="majorHAnsi" w:hAnsiTheme="majorHAnsi" w:cstheme="majorHAnsi"/>
          <w:bCs/>
          <w:iCs/>
          <w:sz w:val="24"/>
          <w:szCs w:val="24"/>
        </w:rPr>
      </w:pPr>
    </w:p>
    <w:p w:rsidR="00984E05" w:rsidRPr="00984E05" w:rsidRDefault="00984E05" w:rsidP="00984E05">
      <w:pPr>
        <w:autoSpaceDE w:val="0"/>
        <w:autoSpaceDN w:val="0"/>
        <w:adjustRightInd w:val="0"/>
        <w:ind w:left="360" w:firstLine="720"/>
        <w:rPr>
          <w:rFonts w:asciiTheme="majorHAnsi" w:hAnsiTheme="majorHAnsi" w:cstheme="majorHAnsi"/>
          <w:bCs/>
          <w:iCs/>
          <w:sz w:val="24"/>
          <w:szCs w:val="24"/>
        </w:rPr>
      </w:pPr>
    </w:p>
    <w:p w:rsidR="00984E05" w:rsidRPr="00984E05" w:rsidRDefault="00984E05" w:rsidP="00984E05">
      <w:pPr>
        <w:autoSpaceDE w:val="0"/>
        <w:autoSpaceDN w:val="0"/>
        <w:adjustRightInd w:val="0"/>
        <w:ind w:left="360" w:firstLine="720"/>
        <w:rPr>
          <w:rFonts w:asciiTheme="majorHAnsi" w:hAnsiTheme="majorHAnsi" w:cstheme="majorHAnsi"/>
          <w:bCs/>
          <w:iCs/>
          <w:sz w:val="24"/>
          <w:szCs w:val="24"/>
        </w:rPr>
      </w:pPr>
    </w:p>
    <w:p w:rsidR="00984E05" w:rsidRPr="00984E05" w:rsidRDefault="00984E05" w:rsidP="005F20CC">
      <w:pPr>
        <w:autoSpaceDE w:val="0"/>
        <w:autoSpaceDN w:val="0"/>
        <w:adjustRightInd w:val="0"/>
        <w:rPr>
          <w:rFonts w:asciiTheme="majorHAnsi" w:hAnsiTheme="majorHAnsi" w:cstheme="majorHAnsi"/>
          <w:bCs/>
          <w:i/>
          <w:iCs/>
          <w:sz w:val="24"/>
          <w:szCs w:val="24"/>
        </w:rPr>
      </w:pPr>
    </w:p>
    <w:p w:rsidR="00984E05" w:rsidRDefault="00984E05" w:rsidP="005F20CC">
      <w:pPr>
        <w:numPr>
          <w:ilvl w:val="1"/>
          <w:numId w:val="44"/>
        </w:numPr>
        <w:autoSpaceDE w:val="0"/>
        <w:autoSpaceDN w:val="0"/>
        <w:adjustRightInd w:val="0"/>
        <w:spacing w:before="0" w:after="0"/>
        <w:outlineLvl w:val="1"/>
        <w:rPr>
          <w:rFonts w:asciiTheme="majorHAnsi" w:hAnsiTheme="majorHAnsi" w:cstheme="majorHAnsi"/>
          <w:b/>
          <w:bCs/>
          <w:i/>
          <w:sz w:val="24"/>
          <w:szCs w:val="24"/>
        </w:rPr>
      </w:pPr>
      <w:bookmarkStart w:id="91" w:name="_Toc207448681"/>
      <w:r w:rsidRPr="00984E05">
        <w:rPr>
          <w:rFonts w:asciiTheme="majorHAnsi" w:hAnsiTheme="majorHAnsi" w:cstheme="majorHAnsi"/>
          <w:b/>
          <w:bCs/>
          <w:i/>
          <w:sz w:val="24"/>
          <w:szCs w:val="24"/>
        </w:rPr>
        <w:t>Net Present Value (NPV)</w:t>
      </w:r>
      <w:bookmarkEnd w:id="88"/>
      <w:bookmarkEnd w:id="89"/>
      <w:bookmarkEnd w:id="90"/>
      <w:bookmarkEnd w:id="91"/>
    </w:p>
    <w:p w:rsidR="00946EE8" w:rsidRDefault="00946EE8" w:rsidP="00946EE8">
      <w:pPr>
        <w:autoSpaceDE w:val="0"/>
        <w:autoSpaceDN w:val="0"/>
        <w:adjustRightInd w:val="0"/>
        <w:spacing w:before="0" w:after="0"/>
        <w:ind w:left="1440"/>
        <w:outlineLvl w:val="1"/>
        <w:rPr>
          <w:rFonts w:asciiTheme="majorHAnsi" w:hAnsiTheme="majorHAnsi" w:cstheme="majorHAnsi"/>
          <w:b/>
          <w:bCs/>
          <w:i/>
          <w:sz w:val="24"/>
          <w:szCs w:val="24"/>
        </w:rPr>
      </w:pPr>
    </w:p>
    <w:p w:rsidR="00946EE8" w:rsidRDefault="00946EE8" w:rsidP="00946EE8">
      <w:pPr>
        <w:autoSpaceDE w:val="0"/>
        <w:autoSpaceDN w:val="0"/>
        <w:adjustRightInd w:val="0"/>
        <w:spacing w:before="0" w:after="0"/>
        <w:ind w:left="1440"/>
        <w:outlineLvl w:val="1"/>
        <w:rPr>
          <w:rFonts w:asciiTheme="majorHAnsi" w:hAnsiTheme="majorHAnsi" w:cstheme="majorHAnsi"/>
          <w:b/>
          <w:bCs/>
          <w:i/>
          <w:sz w:val="24"/>
          <w:szCs w:val="24"/>
        </w:rPr>
      </w:pPr>
    </w:p>
    <w:p w:rsidR="00946EE8" w:rsidRDefault="00946EE8" w:rsidP="00946EE8">
      <w:pPr>
        <w:autoSpaceDE w:val="0"/>
        <w:autoSpaceDN w:val="0"/>
        <w:adjustRightInd w:val="0"/>
        <w:spacing w:before="0" w:after="0"/>
        <w:ind w:left="1440"/>
        <w:outlineLvl w:val="1"/>
        <w:rPr>
          <w:rFonts w:asciiTheme="majorHAnsi" w:hAnsiTheme="majorHAnsi" w:cstheme="majorHAnsi"/>
          <w:b/>
          <w:bCs/>
          <w:i/>
          <w:sz w:val="24"/>
          <w:szCs w:val="24"/>
        </w:rPr>
      </w:pPr>
    </w:p>
    <w:p w:rsidR="00946EE8" w:rsidRDefault="00946EE8" w:rsidP="00946EE8">
      <w:pPr>
        <w:autoSpaceDE w:val="0"/>
        <w:autoSpaceDN w:val="0"/>
        <w:adjustRightInd w:val="0"/>
        <w:spacing w:before="0" w:after="0"/>
        <w:ind w:left="1440"/>
        <w:outlineLvl w:val="1"/>
        <w:rPr>
          <w:rFonts w:asciiTheme="majorHAnsi" w:hAnsiTheme="majorHAnsi" w:cstheme="majorHAnsi"/>
          <w:b/>
          <w:bCs/>
          <w:i/>
          <w:sz w:val="24"/>
          <w:szCs w:val="24"/>
        </w:rPr>
      </w:pPr>
    </w:p>
    <w:p w:rsidR="005F20CC" w:rsidRPr="00984E05" w:rsidRDefault="005F20CC" w:rsidP="005F20CC">
      <w:pPr>
        <w:autoSpaceDE w:val="0"/>
        <w:autoSpaceDN w:val="0"/>
        <w:adjustRightInd w:val="0"/>
        <w:spacing w:before="0" w:after="0"/>
        <w:ind w:left="1440"/>
        <w:outlineLvl w:val="1"/>
        <w:rPr>
          <w:rFonts w:asciiTheme="majorHAnsi" w:hAnsiTheme="majorHAnsi" w:cstheme="majorHAnsi"/>
          <w:b/>
          <w:bCs/>
          <w:i/>
          <w:sz w:val="24"/>
          <w:szCs w:val="24"/>
        </w:rPr>
      </w:pPr>
    </w:p>
    <w:bookmarkStart w:id="92" w:name="_Toc207448625"/>
    <w:p w:rsidR="00984E05" w:rsidRPr="00984E05" w:rsidRDefault="00E76611" w:rsidP="00984E05">
      <w:pPr>
        <w:autoSpaceDE w:val="0"/>
        <w:autoSpaceDN w:val="0"/>
        <w:adjustRightInd w:val="0"/>
        <w:rPr>
          <w:rFonts w:asciiTheme="majorHAnsi" w:hAnsiTheme="majorHAnsi" w:cstheme="majorHAnsi"/>
          <w:bCs/>
          <w:sz w:val="24"/>
          <w:szCs w:val="24"/>
        </w:rPr>
      </w:pPr>
      <w:r>
        <w:rPr>
          <w:rFonts w:asciiTheme="majorHAnsi" w:hAnsiTheme="majorHAnsi" w:cstheme="majorHAnsi"/>
          <w:bCs/>
          <w:noProof/>
          <w:sz w:val="24"/>
          <w:szCs w:val="24"/>
        </w:rPr>
        <mc:AlternateContent>
          <mc:Choice Requires="wps">
            <w:drawing>
              <wp:anchor distT="0" distB="0" distL="114300" distR="114300" simplePos="0" relativeHeight="251710464" behindDoc="0" locked="0" layoutInCell="1" allowOverlap="1">
                <wp:simplePos x="0" y="0"/>
                <wp:positionH relativeFrom="column">
                  <wp:posOffset>460375</wp:posOffset>
                </wp:positionH>
                <wp:positionV relativeFrom="paragraph">
                  <wp:posOffset>48895</wp:posOffset>
                </wp:positionV>
                <wp:extent cx="1954530" cy="429895"/>
                <wp:effectExtent l="0" t="0" r="26670" b="2794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429895"/>
                        </a:xfrm>
                        <a:prstGeom prst="rect">
                          <a:avLst/>
                        </a:prstGeom>
                        <a:solidFill>
                          <a:srgbClr val="FFFFFF"/>
                        </a:solidFill>
                        <a:ln w="9525">
                          <a:solidFill>
                            <a:srgbClr val="000000"/>
                          </a:solidFill>
                          <a:miter lim="800000"/>
                          <a:headEnd/>
                          <a:tailEnd/>
                        </a:ln>
                      </wps:spPr>
                      <wps:txbx>
                        <w:txbxContent>
                          <w:p w:rsidR="00CA0DE5" w:rsidRPr="00984E05" w:rsidRDefault="00CA0DE5" w:rsidP="00984E05">
                            <w:pPr>
                              <w:jc w:val="center"/>
                              <w:rPr>
                                <w:rFonts w:asciiTheme="majorHAnsi" w:hAnsiTheme="majorHAnsi" w:cstheme="majorHAnsi"/>
                              </w:rPr>
                            </w:pPr>
                            <w:r w:rsidRPr="00984E05">
                              <w:rPr>
                                <w:rFonts w:asciiTheme="majorHAnsi" w:hAnsiTheme="majorHAnsi" w:cstheme="majorHAnsi"/>
                                <w:bCs/>
                              </w:rPr>
                              <w:t>Sample Pro Forma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7" o:spid="_x0000_s1043" type="#_x0000_t202" style="position:absolute;margin-left:36.25pt;margin-top:3.85pt;width:153.9pt;height:33.8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">
                <v:textbox style="mso-fit-shape-to-text:t">
                  <w:txbxContent>
                    <w:p w:rsidR="00CA0DE5" w:rsidRPr="00984E05" w:rsidRDefault="00CA0DE5" w:rsidP="00984E05">
                      <w:pPr>
                        <w:jc w:val="center"/>
                        <w:rPr>
                          <w:rFonts w:asciiTheme="majorHAnsi" w:hAnsiTheme="majorHAnsi" w:cstheme="majorHAnsi"/>
                        </w:rPr>
                      </w:pPr>
                      <w:r w:rsidRPr="00984E05">
                        <w:rPr>
                          <w:rFonts w:asciiTheme="majorHAnsi" w:hAnsiTheme="majorHAnsi" w:cstheme="majorHAnsi"/>
                          <w:bCs/>
                        </w:rPr>
                        <w:t>Sample Pro Forma</w:t>
                      </w:r>
                    </w:p>
                  </w:txbxContent>
                </v:textbox>
              </v:shape>
            </w:pict>
          </mc:Fallback>
        </mc:AlternateContent>
      </w:r>
      <w:bookmarkEnd w:id="92"/>
    </w:p>
    <w:bookmarkStart w:id="93" w:name="_Toc207448626"/>
    <w:p w:rsidR="00984E05" w:rsidRPr="00984E05" w:rsidRDefault="00E76611" w:rsidP="00984E05">
      <w:pPr>
        <w:autoSpaceDE w:val="0"/>
        <w:autoSpaceDN w:val="0"/>
        <w:adjustRightInd w:val="0"/>
        <w:rPr>
          <w:rFonts w:asciiTheme="majorHAnsi" w:hAnsiTheme="majorHAnsi" w:cstheme="majorHAnsi"/>
          <w:bCs/>
          <w:sz w:val="24"/>
          <w:szCs w:val="24"/>
        </w:rPr>
      </w:pPr>
      <w:r>
        <w:rPr>
          <w:rFonts w:asciiTheme="majorHAnsi" w:hAnsiTheme="majorHAnsi" w:cstheme="majorHAnsi"/>
          <w:bCs/>
          <w:noProof/>
          <w:sz w:val="24"/>
          <w:szCs w:val="24"/>
        </w:rPr>
        <mc:AlternateContent>
          <mc:Choice Requires="wps">
            <w:drawing>
              <wp:anchor distT="0" distB="0" distL="114300" distR="114300" simplePos="0" relativeHeight="251711488" behindDoc="0" locked="0" layoutInCell="1" allowOverlap="1">
                <wp:simplePos x="0" y="0"/>
                <wp:positionH relativeFrom="column">
                  <wp:posOffset>1097280</wp:posOffset>
                </wp:positionH>
                <wp:positionV relativeFrom="paragraph">
                  <wp:posOffset>126365</wp:posOffset>
                </wp:positionV>
                <wp:extent cx="228600" cy="375285"/>
                <wp:effectExtent l="0" t="0" r="57150" b="6286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752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6" o:spid="_x0000_s1026" type="#_x0000_t32" style="position:absolute;margin-left:86.4pt;margin-top:9.95pt;width:18pt;height:29.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">
                <v:stroke endarrow="block"/>
              </v:shape>
            </w:pict>
          </mc:Fallback>
        </mc:AlternateContent>
      </w:r>
      <w:bookmarkEnd w:id="93"/>
    </w:p>
    <w:bookmarkStart w:id="94" w:name="_Toc207448627"/>
    <w:p w:rsidR="00984E05" w:rsidRPr="00984E05" w:rsidRDefault="00E76611" w:rsidP="00984E05">
      <w:pPr>
        <w:autoSpaceDE w:val="0"/>
        <w:autoSpaceDN w:val="0"/>
        <w:adjustRightInd w:val="0"/>
        <w:rPr>
          <w:rFonts w:asciiTheme="majorHAnsi" w:hAnsiTheme="majorHAnsi" w:cstheme="majorHAnsi"/>
          <w:bCs/>
          <w:sz w:val="24"/>
          <w:szCs w:val="24"/>
        </w:rPr>
      </w:pPr>
      <w:r>
        <w:rPr>
          <w:rFonts w:asciiTheme="majorHAnsi" w:hAnsiTheme="majorHAnsi" w:cstheme="majorHAnsi"/>
          <w:bCs/>
          <w:noProof/>
          <w:sz w:val="24"/>
          <w:szCs w:val="24"/>
        </w:rPr>
        <mc:AlternateContent>
          <mc:Choice Requires="wps">
            <w:drawing>
              <wp:anchor distT="0" distB="0" distL="114300" distR="114300" simplePos="0" relativeHeight="251709440" behindDoc="0" locked="0" layoutInCell="1" allowOverlap="1">
                <wp:simplePos x="0" y="0"/>
                <wp:positionH relativeFrom="column">
                  <wp:posOffset>771525</wp:posOffset>
                </wp:positionH>
                <wp:positionV relativeFrom="paragraph">
                  <wp:posOffset>34925</wp:posOffset>
                </wp:positionV>
                <wp:extent cx="4212590" cy="2836545"/>
                <wp:effectExtent l="0" t="0" r="17145" b="2159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590" cy="2836545"/>
                        </a:xfrm>
                        <a:prstGeom prst="rect">
                          <a:avLst/>
                        </a:prstGeom>
                        <a:solidFill>
                          <a:schemeClr val="accent1"/>
                        </a:solidFill>
                        <a:ln w="9525" algn="ctr">
                          <a:solidFill>
                            <a:srgbClr val="000000"/>
                          </a:solidFill>
                          <a:miter lim="800000"/>
                          <a:headEnd/>
                          <a:tailEnd/>
                        </a:ln>
                        <a:effectLst/>
                      </wps:spPr>
                      <wps:txbx>
                        <w:txbxContent>
                          <w:p w:rsidR="00CA0DE5" w:rsidRPr="006D080E" w:rsidRDefault="00CA0DE5" w:rsidP="00984E05">
                            <w:pPr>
                              <w:rPr>
                                <w:rFonts w:ascii="Garamond" w:hAnsi="Garamond"/>
                                <w:sz w:val="24"/>
                                <w:szCs w:val="24"/>
                              </w:rPr>
                            </w:pPr>
                            <w:r>
                              <w:rPr>
                                <w:noProof/>
                              </w:rPr>
                              <w:drawing>
                                <wp:inline distT="0" distB="0" distL="0" distR="0" wp14:anchorId="2CF278FF" wp14:editId="6D18A39A">
                                  <wp:extent cx="4019550" cy="254317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019550" cy="2543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44" type="#_x0000_t202" style="position:absolute;margin-left:60.75pt;margin-top:2.75pt;width:331.7pt;height:223.35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" fillcolor="#bec9d0 [3204]">
                <v:textbox style="mso-fit-shape-to-text:t">
                  <w:txbxContent>
                    <w:p w:rsidR="00CA0DE5" w:rsidRPr="006D080E" w:rsidRDefault="00CA0DE5" w:rsidP="00984E05">
                      <w:pPr>
                        <w:rPr>
                          <w:rFonts w:ascii="Garamond" w:hAnsi="Garamond"/>
                          <w:sz w:val="24"/>
                          <w:szCs w:val="24"/>
                        </w:rPr>
                      </w:pPr>
                      <w:r>
                        <w:rPr>
                          <w:noProof/>
                        </w:rPr>
                        <w:drawing>
                          <wp:inline distT="0" distB="0" distL="0" distR="0" wp14:anchorId="2CF278FF" wp14:editId="6D18A39A">
                            <wp:extent cx="4019550" cy="254317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019550" cy="2543175"/>
                                    </a:xfrm>
                                    <a:prstGeom prst="rect">
                                      <a:avLst/>
                                    </a:prstGeom>
                                    <a:noFill/>
                                    <a:ln>
                                      <a:noFill/>
                                    </a:ln>
                                  </pic:spPr>
                                </pic:pic>
                              </a:graphicData>
                            </a:graphic>
                          </wp:inline>
                        </w:drawing>
                      </w:r>
                    </w:p>
                  </w:txbxContent>
                </v:textbox>
              </v:shape>
            </w:pict>
          </mc:Fallback>
        </mc:AlternateContent>
      </w:r>
      <w:bookmarkEnd w:id="94"/>
    </w:p>
    <w:p w:rsidR="00984E05" w:rsidRPr="00984E05" w:rsidRDefault="00984E05" w:rsidP="00984E05">
      <w:pPr>
        <w:autoSpaceDE w:val="0"/>
        <w:autoSpaceDN w:val="0"/>
        <w:adjustRightInd w:val="0"/>
        <w:rPr>
          <w:rFonts w:asciiTheme="majorHAnsi" w:hAnsiTheme="majorHAnsi" w:cstheme="majorHAnsi"/>
          <w:bCs/>
          <w:sz w:val="24"/>
          <w:szCs w:val="24"/>
        </w:rPr>
      </w:pPr>
    </w:p>
    <w:p w:rsidR="00984E05" w:rsidRPr="00984E05" w:rsidRDefault="00984E05" w:rsidP="00984E05">
      <w:pPr>
        <w:autoSpaceDE w:val="0"/>
        <w:autoSpaceDN w:val="0"/>
        <w:adjustRightInd w:val="0"/>
        <w:rPr>
          <w:rFonts w:asciiTheme="majorHAnsi" w:hAnsiTheme="majorHAnsi" w:cstheme="majorHAnsi"/>
          <w:bCs/>
          <w:sz w:val="24"/>
          <w:szCs w:val="24"/>
        </w:rPr>
      </w:pPr>
    </w:p>
    <w:p w:rsidR="00984E05" w:rsidRPr="00984E05" w:rsidRDefault="00984E05" w:rsidP="00984E05">
      <w:pPr>
        <w:autoSpaceDE w:val="0"/>
        <w:autoSpaceDN w:val="0"/>
        <w:adjustRightInd w:val="0"/>
        <w:rPr>
          <w:rFonts w:asciiTheme="majorHAnsi" w:hAnsiTheme="majorHAnsi" w:cstheme="majorHAnsi"/>
          <w:bCs/>
          <w:sz w:val="24"/>
          <w:szCs w:val="24"/>
        </w:rPr>
      </w:pPr>
    </w:p>
    <w:p w:rsidR="00984E05" w:rsidRPr="00984E05" w:rsidRDefault="00984E05" w:rsidP="00984E05">
      <w:pPr>
        <w:autoSpaceDE w:val="0"/>
        <w:autoSpaceDN w:val="0"/>
        <w:adjustRightInd w:val="0"/>
        <w:rPr>
          <w:rFonts w:asciiTheme="majorHAnsi" w:hAnsiTheme="majorHAnsi" w:cstheme="majorHAnsi"/>
          <w:bCs/>
          <w:sz w:val="24"/>
          <w:szCs w:val="24"/>
        </w:rPr>
      </w:pPr>
    </w:p>
    <w:p w:rsidR="00984E05" w:rsidRPr="00984E05" w:rsidRDefault="00984E05" w:rsidP="00984E05">
      <w:pPr>
        <w:autoSpaceDE w:val="0"/>
        <w:autoSpaceDN w:val="0"/>
        <w:adjustRightInd w:val="0"/>
        <w:rPr>
          <w:rFonts w:asciiTheme="majorHAnsi" w:hAnsiTheme="majorHAnsi" w:cstheme="majorHAnsi"/>
          <w:bCs/>
          <w:sz w:val="24"/>
          <w:szCs w:val="24"/>
        </w:rPr>
      </w:pPr>
    </w:p>
    <w:p w:rsidR="00984E05" w:rsidRPr="00984E05" w:rsidRDefault="00984E05" w:rsidP="00984E05">
      <w:pPr>
        <w:autoSpaceDE w:val="0"/>
        <w:autoSpaceDN w:val="0"/>
        <w:adjustRightInd w:val="0"/>
        <w:rPr>
          <w:rFonts w:asciiTheme="majorHAnsi" w:hAnsiTheme="majorHAnsi" w:cstheme="majorHAnsi"/>
          <w:bCs/>
          <w:sz w:val="24"/>
          <w:szCs w:val="24"/>
        </w:rPr>
      </w:pPr>
    </w:p>
    <w:p w:rsidR="00984E05" w:rsidRPr="00984E05" w:rsidRDefault="00984E05" w:rsidP="00984E05">
      <w:pPr>
        <w:autoSpaceDE w:val="0"/>
        <w:autoSpaceDN w:val="0"/>
        <w:adjustRightInd w:val="0"/>
        <w:rPr>
          <w:rFonts w:asciiTheme="majorHAnsi" w:hAnsiTheme="majorHAnsi" w:cstheme="majorHAnsi"/>
          <w:bCs/>
          <w:sz w:val="24"/>
          <w:szCs w:val="24"/>
        </w:rPr>
      </w:pPr>
    </w:p>
    <w:p w:rsidR="00984E05" w:rsidRPr="00984E05" w:rsidRDefault="00984E05" w:rsidP="00984E05">
      <w:pPr>
        <w:autoSpaceDE w:val="0"/>
        <w:autoSpaceDN w:val="0"/>
        <w:adjustRightInd w:val="0"/>
        <w:rPr>
          <w:rFonts w:asciiTheme="majorHAnsi" w:hAnsiTheme="majorHAnsi" w:cstheme="majorHAnsi"/>
          <w:bCs/>
          <w:sz w:val="24"/>
          <w:szCs w:val="24"/>
        </w:rPr>
      </w:pPr>
    </w:p>
    <w:p w:rsidR="00984E05" w:rsidRPr="00984E05" w:rsidRDefault="00984E05" w:rsidP="00984E05">
      <w:pPr>
        <w:autoSpaceDE w:val="0"/>
        <w:autoSpaceDN w:val="0"/>
        <w:adjustRightInd w:val="0"/>
        <w:rPr>
          <w:rFonts w:asciiTheme="majorHAnsi" w:hAnsiTheme="majorHAnsi" w:cstheme="majorHAnsi"/>
          <w:bCs/>
          <w:sz w:val="24"/>
          <w:szCs w:val="24"/>
        </w:rPr>
      </w:pPr>
      <w:r w:rsidRPr="00984E05">
        <w:rPr>
          <w:rFonts w:asciiTheme="majorHAnsi" w:hAnsiTheme="majorHAnsi" w:cstheme="majorHAnsi"/>
          <w:bCs/>
          <w:sz w:val="24"/>
          <w:szCs w:val="24"/>
        </w:rPr>
        <w:tab/>
      </w:r>
      <w:r w:rsidRPr="00984E05">
        <w:rPr>
          <w:rFonts w:asciiTheme="majorHAnsi" w:hAnsiTheme="majorHAnsi" w:cstheme="majorHAnsi"/>
          <w:bCs/>
          <w:sz w:val="24"/>
          <w:szCs w:val="24"/>
        </w:rPr>
        <w:tab/>
      </w:r>
    </w:p>
    <w:p w:rsidR="00984E05" w:rsidRPr="00984E05" w:rsidRDefault="00984E05" w:rsidP="00984E05">
      <w:pPr>
        <w:autoSpaceDE w:val="0"/>
        <w:autoSpaceDN w:val="0"/>
        <w:adjustRightInd w:val="0"/>
        <w:rPr>
          <w:rFonts w:asciiTheme="majorHAnsi" w:hAnsiTheme="majorHAnsi" w:cstheme="majorHAnsi"/>
          <w:bCs/>
          <w:sz w:val="24"/>
          <w:szCs w:val="24"/>
        </w:rPr>
      </w:pPr>
    </w:p>
    <w:p w:rsidR="00984E05" w:rsidRPr="00984E05" w:rsidRDefault="00984E05" w:rsidP="00984E05">
      <w:pPr>
        <w:autoSpaceDE w:val="0"/>
        <w:autoSpaceDN w:val="0"/>
        <w:adjustRightInd w:val="0"/>
        <w:rPr>
          <w:rFonts w:asciiTheme="majorHAnsi" w:hAnsiTheme="majorHAnsi" w:cstheme="majorHAnsi"/>
          <w:bCs/>
          <w:sz w:val="24"/>
          <w:szCs w:val="24"/>
        </w:rPr>
      </w:pPr>
    </w:p>
    <w:p w:rsidR="00984E05" w:rsidRPr="00984E05" w:rsidRDefault="00984E05" w:rsidP="005F20CC">
      <w:pPr>
        <w:autoSpaceDE w:val="0"/>
        <w:autoSpaceDN w:val="0"/>
        <w:adjustRightInd w:val="0"/>
        <w:ind w:left="720" w:firstLine="720"/>
        <w:rPr>
          <w:rFonts w:asciiTheme="majorHAnsi" w:hAnsiTheme="majorHAnsi" w:cstheme="majorHAnsi"/>
          <w:bCs/>
          <w:i/>
          <w:iCs/>
        </w:rPr>
      </w:pPr>
      <w:r w:rsidRPr="00984E05">
        <w:rPr>
          <w:rFonts w:asciiTheme="majorHAnsi" w:hAnsiTheme="majorHAnsi" w:cstheme="majorHAnsi"/>
          <w:bCs/>
          <w:i/>
          <w:iCs/>
        </w:rPr>
        <w:t>Please Insert Text Here</w:t>
      </w:r>
    </w:p>
    <w:p w:rsidR="00984E05" w:rsidRPr="00984E05" w:rsidRDefault="00984E05" w:rsidP="00984E05">
      <w:pPr>
        <w:autoSpaceDE w:val="0"/>
        <w:autoSpaceDN w:val="0"/>
        <w:adjustRightInd w:val="0"/>
        <w:rPr>
          <w:rFonts w:asciiTheme="majorHAnsi" w:hAnsiTheme="majorHAnsi" w:cstheme="majorHAnsi"/>
          <w:bCs/>
          <w:sz w:val="24"/>
          <w:szCs w:val="24"/>
        </w:rPr>
      </w:pPr>
    </w:p>
    <w:p w:rsidR="00984E05" w:rsidRDefault="00984E05" w:rsidP="00984E05">
      <w:pPr>
        <w:autoSpaceDE w:val="0"/>
        <w:autoSpaceDN w:val="0"/>
        <w:adjustRightInd w:val="0"/>
        <w:rPr>
          <w:rFonts w:asciiTheme="majorHAnsi" w:hAnsiTheme="majorHAnsi" w:cstheme="majorHAnsi"/>
          <w:bCs/>
          <w:sz w:val="24"/>
          <w:szCs w:val="24"/>
        </w:rPr>
      </w:pPr>
    </w:p>
    <w:p w:rsidR="008C647E" w:rsidRDefault="008C647E" w:rsidP="00984E05">
      <w:pPr>
        <w:autoSpaceDE w:val="0"/>
        <w:autoSpaceDN w:val="0"/>
        <w:adjustRightInd w:val="0"/>
        <w:rPr>
          <w:rFonts w:asciiTheme="majorHAnsi" w:hAnsiTheme="majorHAnsi" w:cstheme="majorHAnsi"/>
          <w:bCs/>
          <w:sz w:val="24"/>
          <w:szCs w:val="24"/>
        </w:rPr>
      </w:pPr>
    </w:p>
    <w:p w:rsidR="008C647E" w:rsidRDefault="008C647E" w:rsidP="00984E05">
      <w:pPr>
        <w:autoSpaceDE w:val="0"/>
        <w:autoSpaceDN w:val="0"/>
        <w:adjustRightInd w:val="0"/>
        <w:rPr>
          <w:rFonts w:asciiTheme="majorHAnsi" w:hAnsiTheme="majorHAnsi" w:cstheme="majorHAnsi"/>
          <w:bCs/>
          <w:sz w:val="24"/>
          <w:szCs w:val="24"/>
        </w:rPr>
      </w:pPr>
    </w:p>
    <w:p w:rsidR="008C647E" w:rsidRDefault="008C647E" w:rsidP="00984E05">
      <w:pPr>
        <w:autoSpaceDE w:val="0"/>
        <w:autoSpaceDN w:val="0"/>
        <w:adjustRightInd w:val="0"/>
        <w:rPr>
          <w:rFonts w:asciiTheme="majorHAnsi" w:hAnsiTheme="majorHAnsi" w:cstheme="majorHAnsi"/>
          <w:bCs/>
          <w:sz w:val="24"/>
          <w:szCs w:val="24"/>
        </w:rPr>
      </w:pPr>
    </w:p>
    <w:p w:rsidR="008C647E" w:rsidRDefault="008C647E" w:rsidP="00984E05">
      <w:pPr>
        <w:autoSpaceDE w:val="0"/>
        <w:autoSpaceDN w:val="0"/>
        <w:adjustRightInd w:val="0"/>
        <w:rPr>
          <w:rFonts w:asciiTheme="majorHAnsi" w:hAnsiTheme="majorHAnsi" w:cstheme="majorHAnsi"/>
          <w:bCs/>
          <w:sz w:val="24"/>
          <w:szCs w:val="24"/>
        </w:rPr>
      </w:pPr>
    </w:p>
    <w:p w:rsidR="008C647E" w:rsidRDefault="008C647E" w:rsidP="00984E05">
      <w:pPr>
        <w:autoSpaceDE w:val="0"/>
        <w:autoSpaceDN w:val="0"/>
        <w:adjustRightInd w:val="0"/>
        <w:rPr>
          <w:rFonts w:asciiTheme="majorHAnsi" w:hAnsiTheme="majorHAnsi" w:cstheme="majorHAnsi"/>
          <w:bCs/>
          <w:sz w:val="24"/>
          <w:szCs w:val="24"/>
        </w:rPr>
      </w:pPr>
    </w:p>
    <w:p w:rsidR="005F20CC" w:rsidRDefault="005F20CC" w:rsidP="00984E05">
      <w:pPr>
        <w:autoSpaceDE w:val="0"/>
        <w:autoSpaceDN w:val="0"/>
        <w:adjustRightInd w:val="0"/>
        <w:rPr>
          <w:rFonts w:asciiTheme="majorHAnsi" w:hAnsiTheme="majorHAnsi" w:cstheme="majorHAnsi"/>
          <w:bCs/>
          <w:sz w:val="24"/>
          <w:szCs w:val="24"/>
        </w:rPr>
      </w:pPr>
    </w:p>
    <w:p w:rsidR="005F20CC" w:rsidRDefault="005F20CC" w:rsidP="00984E05">
      <w:pPr>
        <w:autoSpaceDE w:val="0"/>
        <w:autoSpaceDN w:val="0"/>
        <w:adjustRightInd w:val="0"/>
        <w:rPr>
          <w:rFonts w:asciiTheme="majorHAnsi" w:hAnsiTheme="majorHAnsi" w:cstheme="majorHAnsi"/>
          <w:bCs/>
          <w:sz w:val="24"/>
          <w:szCs w:val="24"/>
        </w:rPr>
      </w:pPr>
    </w:p>
    <w:p w:rsidR="005F20CC" w:rsidRDefault="005F20CC" w:rsidP="00984E05">
      <w:pPr>
        <w:autoSpaceDE w:val="0"/>
        <w:autoSpaceDN w:val="0"/>
        <w:adjustRightInd w:val="0"/>
        <w:rPr>
          <w:rFonts w:asciiTheme="majorHAnsi" w:hAnsiTheme="majorHAnsi" w:cstheme="majorHAnsi"/>
          <w:bCs/>
          <w:sz w:val="24"/>
          <w:szCs w:val="24"/>
        </w:rPr>
      </w:pPr>
    </w:p>
    <w:p w:rsidR="005F20CC" w:rsidRDefault="005F20CC" w:rsidP="00984E05">
      <w:pPr>
        <w:autoSpaceDE w:val="0"/>
        <w:autoSpaceDN w:val="0"/>
        <w:adjustRightInd w:val="0"/>
        <w:rPr>
          <w:rFonts w:asciiTheme="majorHAnsi" w:hAnsiTheme="majorHAnsi" w:cstheme="majorHAnsi"/>
          <w:bCs/>
          <w:sz w:val="24"/>
          <w:szCs w:val="24"/>
        </w:rPr>
      </w:pPr>
    </w:p>
    <w:p w:rsidR="005F20CC" w:rsidRDefault="005F20CC" w:rsidP="00984E05">
      <w:pPr>
        <w:autoSpaceDE w:val="0"/>
        <w:autoSpaceDN w:val="0"/>
        <w:adjustRightInd w:val="0"/>
        <w:rPr>
          <w:rFonts w:asciiTheme="majorHAnsi" w:hAnsiTheme="majorHAnsi" w:cstheme="majorHAnsi"/>
          <w:bCs/>
          <w:sz w:val="24"/>
          <w:szCs w:val="24"/>
        </w:rPr>
      </w:pPr>
    </w:p>
    <w:p w:rsidR="005F20CC" w:rsidRDefault="005F20CC" w:rsidP="00984E05">
      <w:pPr>
        <w:autoSpaceDE w:val="0"/>
        <w:autoSpaceDN w:val="0"/>
        <w:adjustRightInd w:val="0"/>
        <w:rPr>
          <w:rFonts w:asciiTheme="majorHAnsi" w:hAnsiTheme="majorHAnsi" w:cstheme="majorHAnsi"/>
          <w:bCs/>
          <w:sz w:val="24"/>
          <w:szCs w:val="24"/>
        </w:rPr>
      </w:pPr>
    </w:p>
    <w:p w:rsidR="005F20CC" w:rsidRDefault="005F20CC" w:rsidP="00984E05">
      <w:pPr>
        <w:autoSpaceDE w:val="0"/>
        <w:autoSpaceDN w:val="0"/>
        <w:adjustRightInd w:val="0"/>
        <w:rPr>
          <w:rFonts w:asciiTheme="majorHAnsi" w:hAnsiTheme="majorHAnsi" w:cstheme="majorHAnsi"/>
          <w:bCs/>
          <w:sz w:val="24"/>
          <w:szCs w:val="24"/>
        </w:rPr>
      </w:pPr>
    </w:p>
    <w:p w:rsidR="005F20CC" w:rsidRDefault="005F20CC" w:rsidP="00984E05">
      <w:pPr>
        <w:autoSpaceDE w:val="0"/>
        <w:autoSpaceDN w:val="0"/>
        <w:adjustRightInd w:val="0"/>
        <w:rPr>
          <w:rFonts w:asciiTheme="majorHAnsi" w:hAnsiTheme="majorHAnsi" w:cstheme="majorHAnsi"/>
          <w:bCs/>
          <w:sz w:val="24"/>
          <w:szCs w:val="24"/>
        </w:rPr>
      </w:pPr>
    </w:p>
    <w:p w:rsidR="005F20CC" w:rsidRDefault="005F20CC" w:rsidP="00984E05">
      <w:pPr>
        <w:autoSpaceDE w:val="0"/>
        <w:autoSpaceDN w:val="0"/>
        <w:adjustRightInd w:val="0"/>
        <w:rPr>
          <w:rFonts w:asciiTheme="majorHAnsi" w:hAnsiTheme="majorHAnsi" w:cstheme="majorHAnsi"/>
          <w:bCs/>
          <w:sz w:val="24"/>
          <w:szCs w:val="24"/>
        </w:rPr>
      </w:pPr>
    </w:p>
    <w:p w:rsidR="008C647E" w:rsidRPr="00984E05" w:rsidRDefault="008C647E" w:rsidP="00984E05">
      <w:pPr>
        <w:autoSpaceDE w:val="0"/>
        <w:autoSpaceDN w:val="0"/>
        <w:adjustRightInd w:val="0"/>
        <w:rPr>
          <w:rFonts w:asciiTheme="majorHAnsi" w:hAnsiTheme="majorHAnsi" w:cstheme="majorHAnsi"/>
          <w:bCs/>
          <w:sz w:val="24"/>
          <w:szCs w:val="24"/>
        </w:rPr>
      </w:pPr>
    </w:p>
    <w:p w:rsidR="008C647E" w:rsidRPr="008C647E" w:rsidRDefault="008C647E" w:rsidP="005F20CC">
      <w:pPr>
        <w:pStyle w:val="ListParagraph"/>
        <w:numPr>
          <w:ilvl w:val="1"/>
          <w:numId w:val="44"/>
        </w:numPr>
        <w:autoSpaceDE w:val="0"/>
        <w:autoSpaceDN w:val="0"/>
        <w:adjustRightInd w:val="0"/>
        <w:spacing w:before="0" w:after="0"/>
        <w:outlineLvl w:val="1"/>
        <w:rPr>
          <w:rFonts w:asciiTheme="majorHAnsi" w:hAnsiTheme="majorHAnsi" w:cstheme="majorHAnsi"/>
          <w:b/>
          <w:bCs/>
          <w:i/>
          <w:sz w:val="24"/>
          <w:szCs w:val="24"/>
        </w:rPr>
      </w:pPr>
      <w:bookmarkStart w:id="95" w:name="_Toc207448682"/>
      <w:r w:rsidRPr="008C647E">
        <w:rPr>
          <w:rFonts w:asciiTheme="majorHAnsi" w:hAnsiTheme="majorHAnsi" w:cstheme="majorHAnsi"/>
          <w:b/>
          <w:bCs/>
          <w:i/>
          <w:sz w:val="24"/>
          <w:szCs w:val="24"/>
        </w:rPr>
        <w:lastRenderedPageBreak/>
        <w:t>Conservative/Moderate/Aggressive Scenarios</w:t>
      </w:r>
      <w:bookmarkStart w:id="96" w:name="_Toc194229166"/>
      <w:bookmarkStart w:id="97" w:name="_Toc194287782"/>
      <w:bookmarkStart w:id="98" w:name="_Toc194288397"/>
      <w:bookmarkEnd w:id="95"/>
    </w:p>
    <w:p w:rsidR="008C647E" w:rsidRPr="008C647E" w:rsidRDefault="008C647E" w:rsidP="005F20CC">
      <w:pPr>
        <w:autoSpaceDE w:val="0"/>
        <w:autoSpaceDN w:val="0"/>
        <w:adjustRightInd w:val="0"/>
        <w:ind w:left="720" w:firstLine="720"/>
        <w:rPr>
          <w:rFonts w:asciiTheme="majorHAnsi" w:hAnsiTheme="majorHAnsi" w:cstheme="majorHAnsi"/>
          <w:bCs/>
          <w:i/>
          <w:iCs/>
        </w:rPr>
      </w:pPr>
      <w:r w:rsidRPr="008C647E">
        <w:rPr>
          <w:rFonts w:asciiTheme="majorHAnsi" w:hAnsiTheme="majorHAnsi" w:cstheme="majorHAnsi"/>
          <w:bCs/>
          <w:i/>
          <w:iCs/>
        </w:rPr>
        <w:t>Please Insert Text Here</w:t>
      </w:r>
    </w:p>
    <w:bookmarkStart w:id="99" w:name="_Toc207448630"/>
    <w:p w:rsidR="008C647E" w:rsidRPr="008C647E" w:rsidRDefault="00E76611" w:rsidP="008C647E">
      <w:pPr>
        <w:autoSpaceDE w:val="0"/>
        <w:autoSpaceDN w:val="0"/>
        <w:adjustRightInd w:val="0"/>
        <w:rPr>
          <w:rFonts w:asciiTheme="majorHAnsi" w:hAnsiTheme="majorHAnsi" w:cstheme="majorHAnsi"/>
          <w:bCs/>
          <w:sz w:val="24"/>
          <w:szCs w:val="24"/>
        </w:rPr>
      </w:pPr>
      <w:r>
        <w:rPr>
          <w:rFonts w:asciiTheme="majorHAnsi" w:hAnsiTheme="majorHAnsi" w:cstheme="majorHAnsi"/>
          <w:bCs/>
          <w:noProof/>
          <w:sz w:val="24"/>
          <w:szCs w:val="24"/>
        </w:rPr>
        <mc:AlternateContent>
          <mc:Choice Requires="wps">
            <w:drawing>
              <wp:anchor distT="0" distB="0" distL="114300" distR="114300" simplePos="0" relativeHeight="251713536" behindDoc="0" locked="0" layoutInCell="1" allowOverlap="1">
                <wp:simplePos x="0" y="0"/>
                <wp:positionH relativeFrom="column">
                  <wp:posOffset>508635</wp:posOffset>
                </wp:positionH>
                <wp:positionV relativeFrom="paragraph">
                  <wp:posOffset>142240</wp:posOffset>
                </wp:positionV>
                <wp:extent cx="4457700" cy="2057400"/>
                <wp:effectExtent l="0" t="0" r="19050" b="190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057400"/>
                        </a:xfrm>
                        <a:prstGeom prst="rect">
                          <a:avLst/>
                        </a:prstGeom>
                        <a:solidFill>
                          <a:schemeClr val="accent1"/>
                        </a:solidFill>
                        <a:ln w="9525" algn="ctr">
                          <a:solidFill>
                            <a:srgbClr val="000000"/>
                          </a:solidFill>
                          <a:miter lim="800000"/>
                          <a:headEnd/>
                          <a:tailEnd/>
                        </a:ln>
                        <a:effectLst/>
                      </wps:spPr>
                      <wps:txbx>
                        <w:txbxContent>
                          <w:p w:rsidR="00CA0DE5" w:rsidRDefault="00CA0DE5" w:rsidP="008C647E">
                            <w:pPr>
                              <w:jc w:val="center"/>
                            </w:pPr>
                          </w:p>
                          <w:p w:rsidR="00CA0DE5" w:rsidRPr="006D080E" w:rsidRDefault="00CA0DE5" w:rsidP="008C647E">
                            <w:pPr>
                              <w:jc w:val="center"/>
                            </w:pPr>
                            <w:r>
                              <w:rPr>
                                <w:noProof/>
                              </w:rPr>
                              <w:drawing>
                                <wp:inline distT="0" distB="0" distL="0" distR="0">
                                  <wp:extent cx="4267200" cy="1708785"/>
                                  <wp:effectExtent l="0" t="0" r="0" b="571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67200" cy="17087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5" type="#_x0000_t202" style="position:absolute;margin-left:40.05pt;margin-top:11.2pt;width:351pt;height:16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" fillcolor="#bec9d0 [3204]">
                <v:textbox>
                  <w:txbxContent>
                    <w:p w:rsidR="00CA0DE5" w:rsidRDefault="00CA0DE5" w:rsidP="008C647E">
                      <w:pPr>
                        <w:jc w:val="center"/>
                      </w:pPr>
                    </w:p>
                    <w:p w:rsidR="00CA0DE5" w:rsidRPr="006D080E" w:rsidRDefault="00CA0DE5" w:rsidP="008C647E">
                      <w:pPr>
                        <w:jc w:val="center"/>
                      </w:pPr>
                      <w:r>
                        <w:rPr>
                          <w:noProof/>
                        </w:rPr>
                        <w:drawing>
                          <wp:inline distT="0" distB="0" distL="0" distR="0">
                            <wp:extent cx="4267200" cy="1708785"/>
                            <wp:effectExtent l="0" t="0" r="0" b="571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267200" cy="1708785"/>
                                    </a:xfrm>
                                    <a:prstGeom prst="rect">
                                      <a:avLst/>
                                    </a:prstGeom>
                                    <a:noFill/>
                                    <a:ln>
                                      <a:noFill/>
                                    </a:ln>
                                  </pic:spPr>
                                </pic:pic>
                              </a:graphicData>
                            </a:graphic>
                          </wp:inline>
                        </w:drawing>
                      </w:r>
                    </w:p>
                  </w:txbxContent>
                </v:textbox>
              </v:shape>
            </w:pict>
          </mc:Fallback>
        </mc:AlternateContent>
      </w:r>
      <w:bookmarkEnd w:id="99"/>
    </w:p>
    <w:p w:rsidR="008C647E" w:rsidRPr="008C647E" w:rsidRDefault="008C647E" w:rsidP="008C647E">
      <w:pPr>
        <w:autoSpaceDE w:val="0"/>
        <w:autoSpaceDN w:val="0"/>
        <w:adjustRightInd w:val="0"/>
        <w:rPr>
          <w:rFonts w:asciiTheme="majorHAnsi" w:hAnsiTheme="majorHAnsi" w:cstheme="majorHAnsi"/>
          <w:bCs/>
          <w:sz w:val="24"/>
          <w:szCs w:val="24"/>
        </w:rPr>
      </w:pPr>
    </w:p>
    <w:p w:rsidR="008C647E" w:rsidRPr="008C647E" w:rsidRDefault="008C647E" w:rsidP="008C647E">
      <w:pPr>
        <w:autoSpaceDE w:val="0"/>
        <w:autoSpaceDN w:val="0"/>
        <w:adjustRightInd w:val="0"/>
        <w:rPr>
          <w:rFonts w:asciiTheme="majorHAnsi" w:hAnsiTheme="majorHAnsi" w:cstheme="majorHAnsi"/>
          <w:bCs/>
          <w:sz w:val="24"/>
          <w:szCs w:val="24"/>
        </w:rPr>
      </w:pPr>
    </w:p>
    <w:p w:rsidR="008C647E" w:rsidRPr="008C647E" w:rsidRDefault="008C647E" w:rsidP="008C647E">
      <w:pPr>
        <w:autoSpaceDE w:val="0"/>
        <w:autoSpaceDN w:val="0"/>
        <w:adjustRightInd w:val="0"/>
        <w:rPr>
          <w:rFonts w:asciiTheme="majorHAnsi" w:hAnsiTheme="majorHAnsi" w:cstheme="majorHAnsi"/>
          <w:bCs/>
          <w:sz w:val="24"/>
          <w:szCs w:val="24"/>
        </w:rPr>
      </w:pPr>
    </w:p>
    <w:p w:rsidR="008C647E" w:rsidRPr="008C647E" w:rsidRDefault="008C647E" w:rsidP="008C647E">
      <w:pPr>
        <w:autoSpaceDE w:val="0"/>
        <w:autoSpaceDN w:val="0"/>
        <w:adjustRightInd w:val="0"/>
        <w:rPr>
          <w:rFonts w:asciiTheme="majorHAnsi" w:hAnsiTheme="majorHAnsi" w:cstheme="majorHAnsi"/>
          <w:bCs/>
          <w:sz w:val="24"/>
          <w:szCs w:val="24"/>
        </w:rPr>
      </w:pPr>
    </w:p>
    <w:p w:rsidR="008C647E" w:rsidRPr="008C647E" w:rsidRDefault="008C647E" w:rsidP="008C647E">
      <w:pPr>
        <w:autoSpaceDE w:val="0"/>
        <w:autoSpaceDN w:val="0"/>
        <w:adjustRightInd w:val="0"/>
        <w:rPr>
          <w:rFonts w:asciiTheme="majorHAnsi" w:hAnsiTheme="majorHAnsi" w:cstheme="majorHAnsi"/>
          <w:bCs/>
          <w:sz w:val="24"/>
          <w:szCs w:val="24"/>
        </w:rPr>
      </w:pPr>
    </w:p>
    <w:p w:rsidR="008C647E" w:rsidRPr="008C647E" w:rsidRDefault="008C647E" w:rsidP="008C647E">
      <w:pPr>
        <w:autoSpaceDE w:val="0"/>
        <w:autoSpaceDN w:val="0"/>
        <w:adjustRightInd w:val="0"/>
        <w:rPr>
          <w:rFonts w:asciiTheme="majorHAnsi" w:hAnsiTheme="majorHAnsi" w:cstheme="majorHAnsi"/>
          <w:bCs/>
          <w:sz w:val="24"/>
          <w:szCs w:val="24"/>
        </w:rPr>
      </w:pPr>
    </w:p>
    <w:p w:rsidR="008C647E" w:rsidRPr="008C647E" w:rsidRDefault="008C647E" w:rsidP="008C647E">
      <w:pPr>
        <w:autoSpaceDE w:val="0"/>
        <w:autoSpaceDN w:val="0"/>
        <w:adjustRightInd w:val="0"/>
        <w:rPr>
          <w:rFonts w:asciiTheme="majorHAnsi" w:hAnsiTheme="majorHAnsi" w:cstheme="majorHAnsi"/>
          <w:bCs/>
          <w:sz w:val="24"/>
          <w:szCs w:val="24"/>
        </w:rPr>
      </w:pPr>
    </w:p>
    <w:p w:rsidR="008C647E" w:rsidRPr="008C647E" w:rsidRDefault="008C647E" w:rsidP="008C647E">
      <w:pPr>
        <w:autoSpaceDE w:val="0"/>
        <w:autoSpaceDN w:val="0"/>
        <w:adjustRightInd w:val="0"/>
        <w:rPr>
          <w:rFonts w:asciiTheme="majorHAnsi" w:hAnsiTheme="majorHAnsi" w:cstheme="majorHAnsi"/>
          <w:bCs/>
          <w:sz w:val="24"/>
          <w:szCs w:val="24"/>
        </w:rPr>
      </w:pPr>
    </w:p>
    <w:p w:rsidR="008C647E" w:rsidRPr="008C647E" w:rsidRDefault="008C647E" w:rsidP="008C647E">
      <w:pPr>
        <w:autoSpaceDE w:val="0"/>
        <w:autoSpaceDN w:val="0"/>
        <w:adjustRightInd w:val="0"/>
        <w:rPr>
          <w:rFonts w:asciiTheme="majorHAnsi" w:hAnsiTheme="majorHAnsi" w:cstheme="majorHAnsi"/>
          <w:bCs/>
          <w:sz w:val="24"/>
          <w:szCs w:val="24"/>
        </w:rPr>
      </w:pPr>
    </w:p>
    <w:p w:rsidR="008C647E" w:rsidRPr="008C647E" w:rsidRDefault="008C647E" w:rsidP="008C647E">
      <w:pPr>
        <w:autoSpaceDE w:val="0"/>
        <w:autoSpaceDN w:val="0"/>
        <w:adjustRightInd w:val="0"/>
        <w:rPr>
          <w:rFonts w:asciiTheme="majorHAnsi" w:hAnsiTheme="majorHAnsi" w:cstheme="majorHAnsi"/>
          <w:bCs/>
          <w:sz w:val="24"/>
          <w:szCs w:val="24"/>
        </w:rPr>
      </w:pPr>
    </w:p>
    <w:p w:rsidR="008C647E" w:rsidRPr="008C647E" w:rsidRDefault="008C647E" w:rsidP="008C647E">
      <w:pPr>
        <w:autoSpaceDE w:val="0"/>
        <w:autoSpaceDN w:val="0"/>
        <w:adjustRightInd w:val="0"/>
        <w:rPr>
          <w:rFonts w:asciiTheme="majorHAnsi" w:hAnsiTheme="majorHAnsi" w:cstheme="majorHAnsi"/>
          <w:bCs/>
          <w:sz w:val="24"/>
          <w:szCs w:val="24"/>
        </w:rPr>
      </w:pPr>
    </w:p>
    <w:p w:rsidR="008C647E" w:rsidRPr="008C647E" w:rsidRDefault="008C647E" w:rsidP="008C647E">
      <w:pPr>
        <w:autoSpaceDE w:val="0"/>
        <w:autoSpaceDN w:val="0"/>
        <w:adjustRightInd w:val="0"/>
        <w:rPr>
          <w:rFonts w:asciiTheme="majorHAnsi" w:hAnsiTheme="majorHAnsi" w:cstheme="majorHAnsi"/>
          <w:bCs/>
          <w:sz w:val="24"/>
          <w:szCs w:val="24"/>
        </w:rPr>
      </w:pPr>
    </w:p>
    <w:p w:rsidR="008C647E" w:rsidRPr="008C647E" w:rsidRDefault="008C647E" w:rsidP="008C647E">
      <w:pPr>
        <w:autoSpaceDE w:val="0"/>
        <w:autoSpaceDN w:val="0"/>
        <w:adjustRightInd w:val="0"/>
        <w:rPr>
          <w:rFonts w:asciiTheme="majorHAnsi" w:hAnsiTheme="majorHAnsi" w:cstheme="majorHAnsi"/>
          <w:bCs/>
          <w:sz w:val="24"/>
          <w:szCs w:val="24"/>
        </w:rPr>
      </w:pPr>
    </w:p>
    <w:p w:rsidR="008C647E" w:rsidRPr="008C647E" w:rsidRDefault="008C647E" w:rsidP="008C647E">
      <w:pPr>
        <w:autoSpaceDE w:val="0"/>
        <w:autoSpaceDN w:val="0"/>
        <w:adjustRightInd w:val="0"/>
        <w:rPr>
          <w:rFonts w:asciiTheme="majorHAnsi" w:hAnsiTheme="majorHAnsi" w:cstheme="majorHAnsi"/>
          <w:bCs/>
          <w:sz w:val="24"/>
          <w:szCs w:val="24"/>
        </w:rPr>
      </w:pPr>
    </w:p>
    <w:p w:rsidR="008C647E" w:rsidRPr="008C647E" w:rsidRDefault="008C647E" w:rsidP="008C647E">
      <w:pPr>
        <w:autoSpaceDE w:val="0"/>
        <w:autoSpaceDN w:val="0"/>
        <w:adjustRightInd w:val="0"/>
        <w:rPr>
          <w:rFonts w:asciiTheme="majorHAnsi" w:hAnsiTheme="majorHAnsi" w:cstheme="majorHAnsi"/>
          <w:bCs/>
          <w:sz w:val="24"/>
          <w:szCs w:val="24"/>
        </w:rPr>
      </w:pPr>
    </w:p>
    <w:p w:rsidR="008C647E" w:rsidRPr="008C647E" w:rsidRDefault="008C647E" w:rsidP="008C647E">
      <w:pPr>
        <w:autoSpaceDE w:val="0"/>
        <w:autoSpaceDN w:val="0"/>
        <w:adjustRightInd w:val="0"/>
        <w:rPr>
          <w:rFonts w:asciiTheme="majorHAnsi" w:hAnsiTheme="majorHAnsi" w:cstheme="majorHAnsi"/>
          <w:bCs/>
          <w:sz w:val="24"/>
          <w:szCs w:val="24"/>
        </w:rPr>
      </w:pPr>
    </w:p>
    <w:p w:rsidR="008C647E" w:rsidRPr="008C647E" w:rsidRDefault="008C647E" w:rsidP="008C647E">
      <w:pPr>
        <w:autoSpaceDE w:val="0"/>
        <w:autoSpaceDN w:val="0"/>
        <w:adjustRightInd w:val="0"/>
        <w:rPr>
          <w:rFonts w:asciiTheme="majorHAnsi" w:hAnsiTheme="majorHAnsi" w:cstheme="majorHAnsi"/>
          <w:bCs/>
          <w:sz w:val="24"/>
          <w:szCs w:val="24"/>
        </w:rPr>
      </w:pPr>
    </w:p>
    <w:p w:rsidR="008C647E" w:rsidRPr="008C647E" w:rsidRDefault="008C647E" w:rsidP="008C647E">
      <w:pPr>
        <w:autoSpaceDE w:val="0"/>
        <w:autoSpaceDN w:val="0"/>
        <w:adjustRightInd w:val="0"/>
        <w:rPr>
          <w:rFonts w:asciiTheme="majorHAnsi" w:hAnsiTheme="majorHAnsi" w:cstheme="majorHAnsi"/>
          <w:bCs/>
          <w:sz w:val="24"/>
          <w:szCs w:val="24"/>
        </w:rPr>
      </w:pPr>
    </w:p>
    <w:p w:rsidR="008C647E" w:rsidRPr="008C647E" w:rsidRDefault="008C647E" w:rsidP="008C647E">
      <w:pPr>
        <w:autoSpaceDE w:val="0"/>
        <w:autoSpaceDN w:val="0"/>
        <w:adjustRightInd w:val="0"/>
        <w:rPr>
          <w:rFonts w:asciiTheme="majorHAnsi" w:hAnsiTheme="majorHAnsi" w:cstheme="majorHAnsi"/>
          <w:bCs/>
          <w:sz w:val="24"/>
          <w:szCs w:val="24"/>
        </w:rPr>
      </w:pPr>
    </w:p>
    <w:p w:rsidR="008C647E" w:rsidRPr="008C647E" w:rsidRDefault="008C647E" w:rsidP="008C647E">
      <w:pPr>
        <w:autoSpaceDE w:val="0"/>
        <w:autoSpaceDN w:val="0"/>
        <w:adjustRightInd w:val="0"/>
        <w:rPr>
          <w:rFonts w:asciiTheme="majorHAnsi" w:hAnsiTheme="majorHAnsi" w:cstheme="majorHAnsi"/>
          <w:bCs/>
          <w:sz w:val="24"/>
          <w:szCs w:val="24"/>
        </w:rPr>
      </w:pPr>
    </w:p>
    <w:p w:rsidR="008C647E" w:rsidRPr="008C647E" w:rsidRDefault="008C647E" w:rsidP="005F20CC">
      <w:pPr>
        <w:numPr>
          <w:ilvl w:val="1"/>
          <w:numId w:val="44"/>
        </w:numPr>
        <w:autoSpaceDE w:val="0"/>
        <w:autoSpaceDN w:val="0"/>
        <w:adjustRightInd w:val="0"/>
        <w:spacing w:before="0" w:after="0"/>
        <w:outlineLvl w:val="1"/>
        <w:rPr>
          <w:rFonts w:asciiTheme="majorHAnsi" w:hAnsiTheme="majorHAnsi" w:cstheme="majorHAnsi"/>
          <w:b/>
          <w:bCs/>
          <w:i/>
          <w:sz w:val="24"/>
          <w:szCs w:val="24"/>
        </w:rPr>
      </w:pPr>
      <w:bookmarkStart w:id="100" w:name="_Toc207448683"/>
      <w:r w:rsidRPr="008C647E">
        <w:rPr>
          <w:rFonts w:asciiTheme="majorHAnsi" w:hAnsiTheme="majorHAnsi" w:cstheme="majorHAnsi"/>
          <w:b/>
          <w:bCs/>
          <w:i/>
          <w:sz w:val="24"/>
          <w:szCs w:val="24"/>
        </w:rPr>
        <w:t>Payback Period</w:t>
      </w:r>
      <w:bookmarkEnd w:id="96"/>
      <w:bookmarkEnd w:id="97"/>
      <w:bookmarkEnd w:id="98"/>
      <w:bookmarkEnd w:id="100"/>
    </w:p>
    <w:p w:rsidR="008C647E" w:rsidRPr="008C647E" w:rsidRDefault="008C647E" w:rsidP="005F20CC">
      <w:pPr>
        <w:autoSpaceDE w:val="0"/>
        <w:autoSpaceDN w:val="0"/>
        <w:adjustRightInd w:val="0"/>
        <w:ind w:left="720" w:firstLine="720"/>
        <w:rPr>
          <w:rFonts w:asciiTheme="majorHAnsi" w:hAnsiTheme="majorHAnsi" w:cstheme="majorHAnsi"/>
          <w:bCs/>
          <w:i/>
          <w:iCs/>
        </w:rPr>
      </w:pPr>
      <w:r w:rsidRPr="008C647E">
        <w:rPr>
          <w:rFonts w:asciiTheme="majorHAnsi" w:hAnsiTheme="majorHAnsi" w:cstheme="majorHAnsi"/>
          <w:bCs/>
          <w:i/>
          <w:iCs/>
        </w:rPr>
        <w:t>Please Insert Text Here</w:t>
      </w:r>
    </w:p>
    <w:p w:rsidR="008C647E" w:rsidRPr="007B6B4C" w:rsidRDefault="008C647E" w:rsidP="008C647E">
      <w:pPr>
        <w:autoSpaceDE w:val="0"/>
        <w:autoSpaceDN w:val="0"/>
        <w:adjustRightInd w:val="0"/>
        <w:rPr>
          <w:rFonts w:ascii="Garamond" w:hAnsi="Garamond" w:cs="GillSans-Bold"/>
          <w:bCs/>
          <w:sz w:val="24"/>
          <w:szCs w:val="24"/>
        </w:rPr>
      </w:pPr>
    </w:p>
    <w:p w:rsidR="00EF21BE" w:rsidRDefault="00EF21BE" w:rsidP="009948CF">
      <w:pPr>
        <w:pStyle w:val="ABCSectionText"/>
        <w:rPr>
          <w:rFonts w:asciiTheme="majorHAnsi" w:hAnsiTheme="majorHAnsi" w:cstheme="majorHAnsi"/>
        </w:rPr>
      </w:pPr>
    </w:p>
    <w:p w:rsidR="002D44F0" w:rsidRDefault="002D44F0" w:rsidP="009948CF">
      <w:pPr>
        <w:pStyle w:val="ABCSectionText"/>
        <w:rPr>
          <w:rFonts w:asciiTheme="majorHAnsi" w:hAnsiTheme="majorHAnsi" w:cstheme="majorHAnsi"/>
        </w:rPr>
      </w:pPr>
    </w:p>
    <w:p w:rsidR="002D44F0" w:rsidRDefault="002D44F0" w:rsidP="009948CF">
      <w:pPr>
        <w:pStyle w:val="ABCSectionText"/>
        <w:rPr>
          <w:rFonts w:asciiTheme="majorHAnsi" w:hAnsiTheme="majorHAnsi" w:cstheme="majorHAnsi"/>
        </w:rPr>
      </w:pPr>
    </w:p>
    <w:p w:rsidR="002D44F0" w:rsidRDefault="002D44F0" w:rsidP="009948CF">
      <w:pPr>
        <w:pStyle w:val="ABCSectionText"/>
        <w:rPr>
          <w:rFonts w:asciiTheme="majorHAnsi" w:hAnsiTheme="majorHAnsi" w:cstheme="majorHAnsi"/>
        </w:rPr>
      </w:pPr>
    </w:p>
    <w:p w:rsidR="002D44F0" w:rsidRDefault="002D44F0" w:rsidP="009948CF">
      <w:pPr>
        <w:pStyle w:val="ABCSectionText"/>
        <w:rPr>
          <w:rFonts w:asciiTheme="majorHAnsi" w:hAnsiTheme="majorHAnsi" w:cstheme="majorHAnsi"/>
        </w:rPr>
      </w:pPr>
    </w:p>
    <w:p w:rsidR="002D44F0" w:rsidRDefault="002D44F0" w:rsidP="009948CF">
      <w:pPr>
        <w:pStyle w:val="ABCSectionText"/>
        <w:rPr>
          <w:rFonts w:asciiTheme="majorHAnsi" w:hAnsiTheme="majorHAnsi" w:cstheme="majorHAnsi"/>
        </w:rPr>
      </w:pPr>
    </w:p>
    <w:p w:rsidR="002D44F0" w:rsidRDefault="002D44F0" w:rsidP="009948CF">
      <w:pPr>
        <w:pStyle w:val="ABCSectionText"/>
        <w:rPr>
          <w:rFonts w:asciiTheme="majorHAnsi" w:hAnsiTheme="majorHAnsi" w:cstheme="majorHAnsi"/>
        </w:rPr>
      </w:pPr>
    </w:p>
    <w:p w:rsidR="002D44F0" w:rsidRDefault="002D44F0" w:rsidP="009948CF">
      <w:pPr>
        <w:pStyle w:val="ABCSectionText"/>
        <w:rPr>
          <w:rFonts w:asciiTheme="majorHAnsi" w:hAnsiTheme="majorHAnsi" w:cstheme="majorHAnsi"/>
        </w:rPr>
      </w:pPr>
    </w:p>
    <w:p w:rsidR="002D44F0" w:rsidRPr="009948CF" w:rsidRDefault="002D44F0" w:rsidP="002D44F0">
      <w:pPr>
        <w:pStyle w:val="ABCHeading1Linked"/>
        <w:numPr>
          <w:ilvl w:val="0"/>
          <w:numId w:val="35"/>
        </w:numPr>
        <w:rPr>
          <w:rFonts w:asciiTheme="majorHAnsi" w:hAnsiTheme="majorHAnsi" w:cstheme="majorHAnsi"/>
        </w:rPr>
      </w:pPr>
      <w:bookmarkStart w:id="101" w:name="_Toc356288600"/>
      <w:r>
        <w:rPr>
          <w:rFonts w:asciiTheme="majorHAnsi" w:hAnsiTheme="majorHAnsi" w:cstheme="majorHAnsi"/>
        </w:rPr>
        <w:lastRenderedPageBreak/>
        <w:t>Requirements</w:t>
      </w:r>
      <w:bookmarkEnd w:id="101"/>
      <w:r>
        <w:rPr>
          <w:rFonts w:asciiTheme="majorHAnsi" w:hAnsiTheme="majorHAnsi" w:cstheme="majorHAnsi"/>
        </w:rPr>
        <w:t xml:space="preserve"> </w:t>
      </w:r>
    </w:p>
    <w:p w:rsidR="00EA0B95" w:rsidRDefault="00EA0B95" w:rsidP="00EA0B95">
      <w:pPr>
        <w:pStyle w:val="ABCSectionText"/>
        <w:ind w:left="0"/>
        <w:rPr>
          <w:rFonts w:asciiTheme="majorHAnsi" w:hAnsiTheme="majorHAnsi" w:cstheme="majorHAnsi"/>
        </w:rPr>
      </w:pPr>
    </w:p>
    <w:p w:rsidR="00EA0B95" w:rsidRPr="00EA0B95" w:rsidRDefault="00E76611" w:rsidP="00EA0B95">
      <w:r>
        <w:rPr>
          <w:rFonts w:ascii="Garamond" w:hAnsi="Garamond" w:cs="Arial"/>
          <w:noProof/>
          <w:color w:val="000000"/>
          <w:sz w:val="24"/>
          <w:szCs w:val="24"/>
        </w:rPr>
        <mc:AlternateContent>
          <mc:Choice Requires="wps">
            <w:drawing>
              <wp:anchor distT="0" distB="0" distL="114300" distR="114300" simplePos="0" relativeHeight="251715584" behindDoc="0" locked="0" layoutInCell="1" allowOverlap="1">
                <wp:simplePos x="0" y="0"/>
                <wp:positionH relativeFrom="column">
                  <wp:posOffset>1383475</wp:posOffset>
                </wp:positionH>
                <wp:positionV relativeFrom="paragraph">
                  <wp:posOffset>191259</wp:posOffset>
                </wp:positionV>
                <wp:extent cx="4343400" cy="3681350"/>
                <wp:effectExtent l="0" t="0" r="19050" b="1460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681350"/>
                        </a:xfrm>
                        <a:prstGeom prst="rect">
                          <a:avLst/>
                        </a:prstGeom>
                        <a:solidFill>
                          <a:schemeClr val="accent1"/>
                        </a:solidFill>
                        <a:ln w="9525" algn="ctr">
                          <a:solidFill>
                            <a:srgbClr val="000000"/>
                          </a:solidFill>
                          <a:miter lim="800000"/>
                          <a:headEnd/>
                          <a:tailEnd/>
                        </a:ln>
                        <a:effectLst/>
                      </wps:spPr>
                      <wps:txbx>
                        <w:txbxContent>
                          <w:p w:rsidR="00CA0DE5" w:rsidRPr="00EA0B95" w:rsidRDefault="00CA0DE5" w:rsidP="00EA0B95">
                            <w:pPr>
                              <w:autoSpaceDE w:val="0"/>
                              <w:autoSpaceDN w:val="0"/>
                              <w:adjustRightInd w:val="0"/>
                              <w:outlineLvl w:val="1"/>
                              <w:rPr>
                                <w:rFonts w:asciiTheme="majorHAnsi" w:hAnsiTheme="majorHAnsi" w:cstheme="majorHAnsi"/>
                                <w:bCs/>
                                <w:iCs/>
                              </w:rPr>
                            </w:pPr>
                            <w:r w:rsidRPr="00EA0B95">
                              <w:rPr>
                                <w:rFonts w:asciiTheme="majorHAnsi" w:hAnsiTheme="majorHAnsi" w:cstheme="majorHAnsi"/>
                                <w:bCs/>
                                <w:iCs/>
                              </w:rPr>
                              <w:t xml:space="preserve">While most of the business plan </w:t>
                            </w:r>
                            <w:r>
                              <w:rPr>
                                <w:rFonts w:asciiTheme="majorHAnsi" w:hAnsiTheme="majorHAnsi" w:cstheme="majorHAnsi"/>
                                <w:bCs/>
                                <w:iCs/>
                              </w:rPr>
                              <w:t>describes</w:t>
                            </w:r>
                            <w:r w:rsidR="00F9216C">
                              <w:rPr>
                                <w:rFonts w:asciiTheme="majorHAnsi" w:hAnsiTheme="majorHAnsi" w:cstheme="majorHAnsi"/>
                                <w:bCs/>
                                <w:iCs/>
                              </w:rPr>
                              <w:t xml:space="preserve"> </w:t>
                            </w:r>
                            <w:r w:rsidR="00C82D8D">
                              <w:rPr>
                                <w:rFonts w:asciiTheme="majorHAnsi" w:hAnsiTheme="majorHAnsi" w:cstheme="majorHAnsi"/>
                                <w:bCs/>
                                <w:iCs/>
                              </w:rPr>
                              <w:t xml:space="preserve">the operations </w:t>
                            </w:r>
                            <w:r w:rsidR="00BC6AFC">
                              <w:rPr>
                                <w:rFonts w:asciiTheme="majorHAnsi" w:hAnsiTheme="majorHAnsi" w:cstheme="majorHAnsi"/>
                                <w:bCs/>
                                <w:iCs/>
                              </w:rPr>
                              <w:t>of the</w:t>
                            </w:r>
                            <w:r w:rsidR="00C82D8D">
                              <w:rPr>
                                <w:rFonts w:asciiTheme="majorHAnsi" w:hAnsiTheme="majorHAnsi" w:cstheme="majorHAnsi"/>
                                <w:bCs/>
                                <w:iCs/>
                              </w:rPr>
                              <w:t xml:space="preserve"> business</w:t>
                            </w:r>
                            <w:r w:rsidRPr="00EA0B95">
                              <w:rPr>
                                <w:rFonts w:asciiTheme="majorHAnsi" w:hAnsiTheme="majorHAnsi" w:cstheme="majorHAnsi"/>
                                <w:bCs/>
                                <w:iCs/>
                              </w:rPr>
                              <w:t xml:space="preserve">, it should also identify the </w:t>
                            </w:r>
                            <w:r w:rsidR="00C82D8D">
                              <w:rPr>
                                <w:rFonts w:asciiTheme="majorHAnsi" w:hAnsiTheme="majorHAnsi" w:cstheme="majorHAnsi"/>
                                <w:bCs/>
                                <w:iCs/>
                              </w:rPr>
                              <w:t xml:space="preserve">elements </w:t>
                            </w:r>
                            <w:r>
                              <w:rPr>
                                <w:rFonts w:asciiTheme="majorHAnsi" w:hAnsiTheme="majorHAnsi" w:cstheme="majorHAnsi"/>
                                <w:bCs/>
                                <w:iCs/>
                              </w:rPr>
                              <w:t>required to</w:t>
                            </w:r>
                            <w:r w:rsidRPr="00EA0B95">
                              <w:rPr>
                                <w:rFonts w:asciiTheme="majorHAnsi" w:hAnsiTheme="majorHAnsi" w:cstheme="majorHAnsi"/>
                                <w:bCs/>
                                <w:iCs/>
                              </w:rPr>
                              <w:t xml:space="preserve"> initially launch the program. These requirements may include:</w:t>
                            </w:r>
                          </w:p>
                          <w:p w:rsidR="00CA0DE5" w:rsidRPr="00EA0B95" w:rsidRDefault="00CA0DE5" w:rsidP="00EA0B95">
                            <w:pPr>
                              <w:autoSpaceDE w:val="0"/>
                              <w:autoSpaceDN w:val="0"/>
                              <w:adjustRightInd w:val="0"/>
                              <w:ind w:left="1080"/>
                              <w:outlineLvl w:val="1"/>
                              <w:rPr>
                                <w:rFonts w:asciiTheme="majorHAnsi" w:hAnsiTheme="majorHAnsi" w:cstheme="majorHAnsi"/>
                                <w:bCs/>
                                <w:iCs/>
                              </w:rPr>
                            </w:pPr>
                            <w:r w:rsidRPr="00EA0B95">
                              <w:rPr>
                                <w:rFonts w:asciiTheme="majorHAnsi" w:hAnsiTheme="majorHAnsi" w:cstheme="majorHAnsi"/>
                                <w:bCs/>
                                <w:iCs/>
                              </w:rPr>
                              <w:t>• Launch/Implementation Timeline and Key Steps</w:t>
                            </w:r>
                          </w:p>
                          <w:p w:rsidR="00CA0DE5" w:rsidRPr="00EA0B95" w:rsidRDefault="00CA0DE5" w:rsidP="00EA0B95">
                            <w:pPr>
                              <w:autoSpaceDE w:val="0"/>
                              <w:autoSpaceDN w:val="0"/>
                              <w:adjustRightInd w:val="0"/>
                              <w:ind w:left="1080"/>
                              <w:outlineLvl w:val="1"/>
                              <w:rPr>
                                <w:rFonts w:asciiTheme="majorHAnsi" w:hAnsiTheme="majorHAnsi" w:cstheme="majorHAnsi"/>
                                <w:bCs/>
                                <w:iCs/>
                              </w:rPr>
                            </w:pPr>
                            <w:r w:rsidRPr="00EA0B95">
                              <w:rPr>
                                <w:rFonts w:asciiTheme="majorHAnsi" w:hAnsiTheme="majorHAnsi" w:cstheme="majorHAnsi"/>
                                <w:bCs/>
                                <w:iCs/>
                              </w:rPr>
                              <w:t>• Facility Requirements</w:t>
                            </w:r>
                          </w:p>
                          <w:p w:rsidR="00CA0DE5" w:rsidRPr="00EA0B95" w:rsidRDefault="00CA0DE5" w:rsidP="00EA0B95">
                            <w:pPr>
                              <w:autoSpaceDE w:val="0"/>
                              <w:autoSpaceDN w:val="0"/>
                              <w:adjustRightInd w:val="0"/>
                              <w:ind w:left="1080"/>
                              <w:outlineLvl w:val="1"/>
                              <w:rPr>
                                <w:rFonts w:asciiTheme="majorHAnsi" w:hAnsiTheme="majorHAnsi" w:cstheme="majorHAnsi"/>
                                <w:bCs/>
                                <w:iCs/>
                              </w:rPr>
                            </w:pPr>
                            <w:r w:rsidRPr="00EA0B95">
                              <w:rPr>
                                <w:rFonts w:asciiTheme="majorHAnsi" w:hAnsiTheme="majorHAnsi" w:cstheme="majorHAnsi"/>
                                <w:bCs/>
                                <w:iCs/>
                              </w:rPr>
                              <w:t>• Information Systems Requirements</w:t>
                            </w:r>
                          </w:p>
                          <w:p w:rsidR="00CA0DE5" w:rsidRDefault="00CA0DE5" w:rsidP="00EA0B95">
                            <w:pPr>
                              <w:autoSpaceDE w:val="0"/>
                              <w:autoSpaceDN w:val="0"/>
                              <w:adjustRightInd w:val="0"/>
                              <w:ind w:left="1080"/>
                              <w:outlineLvl w:val="1"/>
                              <w:rPr>
                                <w:rFonts w:asciiTheme="majorHAnsi" w:hAnsiTheme="majorHAnsi" w:cstheme="majorHAnsi"/>
                                <w:bCs/>
                                <w:iCs/>
                              </w:rPr>
                            </w:pPr>
                            <w:r w:rsidRPr="00EA0B95">
                              <w:rPr>
                                <w:rFonts w:asciiTheme="majorHAnsi" w:hAnsiTheme="majorHAnsi" w:cstheme="majorHAnsi"/>
                                <w:bCs/>
                                <w:iCs/>
                              </w:rPr>
                              <w:t>• Medical Staff Requirements</w:t>
                            </w:r>
                          </w:p>
                          <w:p w:rsidR="00F9216C" w:rsidRPr="00F9216C" w:rsidRDefault="00F9216C" w:rsidP="00F9216C">
                            <w:pPr>
                              <w:pStyle w:val="ListParagraph"/>
                              <w:numPr>
                                <w:ilvl w:val="0"/>
                                <w:numId w:val="46"/>
                              </w:numPr>
                              <w:autoSpaceDE w:val="0"/>
                              <w:autoSpaceDN w:val="0"/>
                              <w:adjustRightInd w:val="0"/>
                              <w:ind w:left="1170" w:hanging="90"/>
                              <w:outlineLvl w:val="1"/>
                              <w:rPr>
                                <w:rFonts w:asciiTheme="majorHAnsi" w:hAnsiTheme="majorHAnsi" w:cstheme="majorHAnsi"/>
                                <w:bCs/>
                                <w:iCs/>
                              </w:rPr>
                            </w:pPr>
                            <w:r>
                              <w:rPr>
                                <w:rFonts w:asciiTheme="majorHAnsi" w:hAnsiTheme="majorHAnsi" w:cstheme="majorHAnsi"/>
                                <w:bCs/>
                                <w:iCs/>
                              </w:rPr>
                              <w:t xml:space="preserve"> </w:t>
                            </w:r>
                            <w:r w:rsidRPr="00F9216C">
                              <w:rPr>
                                <w:rFonts w:asciiTheme="majorHAnsi" w:hAnsiTheme="majorHAnsi" w:cstheme="majorHAnsi"/>
                                <w:bCs/>
                                <w:iCs/>
                              </w:rPr>
                              <w:t xml:space="preserve">Staff Requirements </w:t>
                            </w:r>
                          </w:p>
                          <w:p w:rsidR="00CA0DE5" w:rsidRPr="00EA0B95" w:rsidRDefault="00CA0DE5" w:rsidP="00EA0B95">
                            <w:pPr>
                              <w:autoSpaceDE w:val="0"/>
                              <w:autoSpaceDN w:val="0"/>
                              <w:adjustRightInd w:val="0"/>
                              <w:ind w:left="1080"/>
                              <w:outlineLvl w:val="1"/>
                              <w:rPr>
                                <w:rFonts w:asciiTheme="majorHAnsi" w:hAnsiTheme="majorHAnsi" w:cstheme="majorHAnsi"/>
                                <w:bCs/>
                                <w:iCs/>
                              </w:rPr>
                            </w:pPr>
                            <w:r w:rsidRPr="00EA0B95">
                              <w:rPr>
                                <w:rFonts w:asciiTheme="majorHAnsi" w:hAnsiTheme="majorHAnsi" w:cstheme="majorHAnsi"/>
                                <w:bCs/>
                                <w:iCs/>
                              </w:rPr>
                              <w:t>• Payer Contracting Activities</w:t>
                            </w:r>
                          </w:p>
                          <w:p w:rsidR="00D55ADD" w:rsidRPr="00D55ADD" w:rsidRDefault="00CA0DE5" w:rsidP="00D55ADD">
                            <w:pPr>
                              <w:autoSpaceDE w:val="0"/>
                              <w:autoSpaceDN w:val="0"/>
                              <w:adjustRightInd w:val="0"/>
                              <w:ind w:left="1080"/>
                              <w:outlineLvl w:val="1"/>
                              <w:rPr>
                                <w:rFonts w:asciiTheme="majorHAnsi" w:hAnsiTheme="majorHAnsi" w:cstheme="majorHAnsi"/>
                                <w:bCs/>
                                <w:iCs/>
                              </w:rPr>
                            </w:pPr>
                            <w:r w:rsidRPr="00EA0B95">
                              <w:rPr>
                                <w:rFonts w:asciiTheme="majorHAnsi" w:hAnsiTheme="majorHAnsi" w:cstheme="majorHAnsi"/>
                                <w:bCs/>
                                <w:iCs/>
                              </w:rPr>
                              <w:t>• Regulatory Hurdles (for example, CON requirements)</w:t>
                            </w:r>
                          </w:p>
                          <w:p w:rsidR="00BC6AFC" w:rsidRDefault="00BC6AFC" w:rsidP="00830E02">
                            <w:pPr>
                              <w:pStyle w:val="ListParagraph"/>
                              <w:numPr>
                                <w:ilvl w:val="0"/>
                                <w:numId w:val="49"/>
                              </w:numPr>
                              <w:autoSpaceDE w:val="0"/>
                              <w:autoSpaceDN w:val="0"/>
                              <w:adjustRightInd w:val="0"/>
                              <w:outlineLvl w:val="1"/>
                              <w:rPr>
                                <w:rFonts w:asciiTheme="majorHAnsi" w:hAnsiTheme="majorHAnsi" w:cstheme="majorHAnsi"/>
                                <w:bCs/>
                                <w:iCs/>
                              </w:rPr>
                            </w:pPr>
                            <w:r>
                              <w:rPr>
                                <w:rFonts w:asciiTheme="majorHAnsi" w:hAnsiTheme="majorHAnsi" w:cstheme="majorHAnsi"/>
                                <w:bCs/>
                                <w:iCs/>
                              </w:rPr>
                              <w:t>Marketing Requirements</w:t>
                            </w:r>
                          </w:p>
                          <w:p w:rsidR="00BC6AFC" w:rsidRDefault="00BC6AFC" w:rsidP="00830E02">
                            <w:pPr>
                              <w:pStyle w:val="ListParagraph"/>
                              <w:numPr>
                                <w:ilvl w:val="0"/>
                                <w:numId w:val="49"/>
                              </w:numPr>
                              <w:autoSpaceDE w:val="0"/>
                              <w:autoSpaceDN w:val="0"/>
                              <w:adjustRightInd w:val="0"/>
                              <w:outlineLvl w:val="1"/>
                              <w:rPr>
                                <w:rFonts w:asciiTheme="majorHAnsi" w:hAnsiTheme="majorHAnsi" w:cstheme="majorHAnsi"/>
                                <w:bCs/>
                                <w:iCs/>
                              </w:rPr>
                            </w:pPr>
                            <w:r>
                              <w:rPr>
                                <w:rFonts w:asciiTheme="majorHAnsi" w:hAnsiTheme="majorHAnsi" w:cstheme="majorHAnsi"/>
                                <w:bCs/>
                                <w:iCs/>
                              </w:rPr>
                              <w:t>Patients or Other Legal Requirements</w:t>
                            </w:r>
                          </w:p>
                          <w:p w:rsidR="00C82D8D" w:rsidRPr="00830E02" w:rsidRDefault="00BC6AFC" w:rsidP="00830E02">
                            <w:pPr>
                              <w:pStyle w:val="ListParagraph"/>
                              <w:numPr>
                                <w:ilvl w:val="0"/>
                                <w:numId w:val="49"/>
                              </w:numPr>
                              <w:autoSpaceDE w:val="0"/>
                              <w:autoSpaceDN w:val="0"/>
                              <w:adjustRightInd w:val="0"/>
                              <w:outlineLvl w:val="1"/>
                              <w:rPr>
                                <w:rFonts w:asciiTheme="majorHAnsi" w:hAnsiTheme="majorHAnsi" w:cstheme="majorHAnsi"/>
                                <w:bCs/>
                                <w:iCs/>
                              </w:rPr>
                            </w:pPr>
                            <w:r>
                              <w:rPr>
                                <w:rFonts w:asciiTheme="majorHAnsi" w:hAnsiTheme="majorHAnsi" w:cstheme="majorHAnsi"/>
                                <w:bCs/>
                                <w:iCs/>
                              </w:rPr>
                              <w:t>Partnership Requirements</w:t>
                            </w:r>
                          </w:p>
                          <w:p w:rsidR="00BC6AFC" w:rsidRPr="00830E02" w:rsidRDefault="00BC6AFC" w:rsidP="00830E02">
                            <w:pPr>
                              <w:autoSpaceDE w:val="0"/>
                              <w:autoSpaceDN w:val="0"/>
                              <w:adjustRightInd w:val="0"/>
                              <w:outlineLvl w:val="1"/>
                              <w:rPr>
                                <w:rFonts w:asciiTheme="majorHAnsi" w:hAnsiTheme="majorHAnsi" w:cstheme="majorHAnsi"/>
                                <w:bCs/>
                                <w:iCs/>
                              </w:rPr>
                            </w:pPr>
                          </w:p>
                          <w:p w:rsidR="00CA0DE5" w:rsidRPr="00EA0B95" w:rsidRDefault="00CA0DE5" w:rsidP="00EA0B95">
                            <w:pPr>
                              <w:autoSpaceDE w:val="0"/>
                              <w:autoSpaceDN w:val="0"/>
                              <w:adjustRightInd w:val="0"/>
                              <w:ind w:left="1080"/>
                              <w:outlineLvl w:val="1"/>
                              <w:rPr>
                                <w:rFonts w:asciiTheme="majorHAnsi" w:hAnsiTheme="majorHAnsi" w:cstheme="majorHAnsi"/>
                                <w:bCs/>
                                <w:iCs/>
                              </w:rPr>
                            </w:pPr>
                            <w:r>
                              <w:rPr>
                                <w:rFonts w:asciiTheme="majorHAnsi" w:hAnsiTheme="majorHAnsi" w:cstheme="majorHAnsi"/>
                                <w:bCs/>
                                <w:iCs/>
                              </w:rPr>
                              <w:tab/>
                            </w:r>
                          </w:p>
                          <w:p w:rsidR="00CA0DE5" w:rsidRPr="00286017" w:rsidRDefault="00CA0DE5" w:rsidP="00EA0B95">
                            <w:pPr>
                              <w:ind w:left="-180" w:firstLine="180"/>
                              <w:rPr>
                                <w:sz w:val="24"/>
                                <w:szCs w:val="24"/>
                              </w:rPr>
                            </w:pPr>
                          </w:p>
                          <w:p w:rsidR="00CA0DE5" w:rsidRPr="00620FA1" w:rsidRDefault="00CA0DE5" w:rsidP="00EA0B95">
                            <w:pPr>
                              <w:jc w:val="right"/>
                              <w:rPr>
                                <w:rFonts w:ascii="Garamond" w:hAnsi="Garamond" w:cs="Arial"/>
                                <w:color w:val="000000"/>
                                <w:sz w:val="22"/>
                                <w:szCs w:val="22"/>
                              </w:rPr>
                            </w:pPr>
                          </w:p>
                          <w:p w:rsidR="00CA0DE5" w:rsidRPr="00620FA1" w:rsidRDefault="00CA0DE5" w:rsidP="00EA0B95">
                            <w:pPr>
                              <w:ind w:left="720"/>
                              <w:jc w:val="right"/>
                              <w:rPr>
                                <w:rFonts w:ascii="Garamond" w:hAnsi="Garamond" w:cs="Arial"/>
                                <w:sz w:val="22"/>
                                <w:szCs w:val="22"/>
                              </w:rPr>
                            </w:pPr>
                          </w:p>
                          <w:p w:rsidR="00CA0DE5" w:rsidRPr="00620FA1" w:rsidRDefault="00CA0DE5" w:rsidP="00EA0B95">
                            <w:pPr>
                              <w:ind w:left="720"/>
                              <w:rPr>
                                <w:rFonts w:ascii="Garamond" w:hAnsi="Garamond" w:cs="Arial"/>
                                <w:sz w:val="22"/>
                                <w:szCs w:val="22"/>
                              </w:rPr>
                            </w:pPr>
                          </w:p>
                          <w:p w:rsidR="00CA0DE5" w:rsidRPr="00286017" w:rsidRDefault="00CA0DE5" w:rsidP="00EA0B95">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6" type="#_x0000_t202" style="position:absolute;margin-left:108.95pt;margin-top:15.05pt;width:342pt;height:289.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" fillcolor="#bec9d0 [3204]">
                <v:textbox>
                  <w:txbxContent>
                    <w:p w:rsidR="00CA0DE5" w:rsidRPr="00EA0B95" w:rsidRDefault="00CA0DE5" w:rsidP="00EA0B95">
                      <w:pPr>
                        <w:autoSpaceDE w:val="0"/>
                        <w:autoSpaceDN w:val="0"/>
                        <w:adjustRightInd w:val="0"/>
                        <w:outlineLvl w:val="1"/>
                        <w:rPr>
                          <w:rFonts w:asciiTheme="majorHAnsi" w:hAnsiTheme="majorHAnsi" w:cstheme="majorHAnsi"/>
                          <w:bCs/>
                          <w:iCs/>
                        </w:rPr>
                      </w:pPr>
                      <w:r w:rsidRPr="00EA0B95">
                        <w:rPr>
                          <w:rFonts w:asciiTheme="majorHAnsi" w:hAnsiTheme="majorHAnsi" w:cstheme="majorHAnsi"/>
                          <w:bCs/>
                          <w:iCs/>
                        </w:rPr>
                        <w:t xml:space="preserve">While most of the business plan </w:t>
                      </w:r>
                      <w:r>
                        <w:rPr>
                          <w:rFonts w:asciiTheme="majorHAnsi" w:hAnsiTheme="majorHAnsi" w:cstheme="majorHAnsi"/>
                          <w:bCs/>
                          <w:iCs/>
                        </w:rPr>
                        <w:t>describes</w:t>
                      </w:r>
                      <w:r w:rsidR="00F9216C">
                        <w:rPr>
                          <w:rFonts w:asciiTheme="majorHAnsi" w:hAnsiTheme="majorHAnsi" w:cstheme="majorHAnsi"/>
                          <w:bCs/>
                          <w:iCs/>
                        </w:rPr>
                        <w:t xml:space="preserve"> </w:t>
                      </w:r>
                      <w:r w:rsidR="00C82D8D">
                        <w:rPr>
                          <w:rFonts w:asciiTheme="majorHAnsi" w:hAnsiTheme="majorHAnsi" w:cstheme="majorHAnsi"/>
                          <w:bCs/>
                          <w:iCs/>
                        </w:rPr>
                        <w:t xml:space="preserve">the operations </w:t>
                      </w:r>
                      <w:r w:rsidR="00BC6AFC">
                        <w:rPr>
                          <w:rFonts w:asciiTheme="majorHAnsi" w:hAnsiTheme="majorHAnsi" w:cstheme="majorHAnsi"/>
                          <w:bCs/>
                          <w:iCs/>
                        </w:rPr>
                        <w:t>of the</w:t>
                      </w:r>
                      <w:r w:rsidR="00C82D8D">
                        <w:rPr>
                          <w:rFonts w:asciiTheme="majorHAnsi" w:hAnsiTheme="majorHAnsi" w:cstheme="majorHAnsi"/>
                          <w:bCs/>
                          <w:iCs/>
                        </w:rPr>
                        <w:t xml:space="preserve"> business</w:t>
                      </w:r>
                      <w:r w:rsidRPr="00EA0B95">
                        <w:rPr>
                          <w:rFonts w:asciiTheme="majorHAnsi" w:hAnsiTheme="majorHAnsi" w:cstheme="majorHAnsi"/>
                          <w:bCs/>
                          <w:iCs/>
                        </w:rPr>
                        <w:t xml:space="preserve">, it should also identify the </w:t>
                      </w:r>
                      <w:r w:rsidR="00C82D8D">
                        <w:rPr>
                          <w:rFonts w:asciiTheme="majorHAnsi" w:hAnsiTheme="majorHAnsi" w:cstheme="majorHAnsi"/>
                          <w:bCs/>
                          <w:iCs/>
                        </w:rPr>
                        <w:t xml:space="preserve">elements </w:t>
                      </w:r>
                      <w:r>
                        <w:rPr>
                          <w:rFonts w:asciiTheme="majorHAnsi" w:hAnsiTheme="majorHAnsi" w:cstheme="majorHAnsi"/>
                          <w:bCs/>
                          <w:iCs/>
                        </w:rPr>
                        <w:t>required to</w:t>
                      </w:r>
                      <w:r w:rsidRPr="00EA0B95">
                        <w:rPr>
                          <w:rFonts w:asciiTheme="majorHAnsi" w:hAnsiTheme="majorHAnsi" w:cstheme="majorHAnsi"/>
                          <w:bCs/>
                          <w:iCs/>
                        </w:rPr>
                        <w:t xml:space="preserve"> initially launch the program. These requirements may include:</w:t>
                      </w:r>
                    </w:p>
                    <w:p w:rsidR="00CA0DE5" w:rsidRPr="00EA0B95" w:rsidRDefault="00CA0DE5" w:rsidP="00EA0B95">
                      <w:pPr>
                        <w:autoSpaceDE w:val="0"/>
                        <w:autoSpaceDN w:val="0"/>
                        <w:adjustRightInd w:val="0"/>
                        <w:ind w:left="1080"/>
                        <w:outlineLvl w:val="1"/>
                        <w:rPr>
                          <w:rFonts w:asciiTheme="majorHAnsi" w:hAnsiTheme="majorHAnsi" w:cstheme="majorHAnsi"/>
                          <w:bCs/>
                          <w:iCs/>
                        </w:rPr>
                      </w:pPr>
                      <w:r w:rsidRPr="00EA0B95">
                        <w:rPr>
                          <w:rFonts w:asciiTheme="majorHAnsi" w:hAnsiTheme="majorHAnsi" w:cstheme="majorHAnsi"/>
                          <w:bCs/>
                          <w:iCs/>
                        </w:rPr>
                        <w:t>• Launch/Implementation Timeline and Key Steps</w:t>
                      </w:r>
                    </w:p>
                    <w:p w:rsidR="00CA0DE5" w:rsidRPr="00EA0B95" w:rsidRDefault="00CA0DE5" w:rsidP="00EA0B95">
                      <w:pPr>
                        <w:autoSpaceDE w:val="0"/>
                        <w:autoSpaceDN w:val="0"/>
                        <w:adjustRightInd w:val="0"/>
                        <w:ind w:left="1080"/>
                        <w:outlineLvl w:val="1"/>
                        <w:rPr>
                          <w:rFonts w:asciiTheme="majorHAnsi" w:hAnsiTheme="majorHAnsi" w:cstheme="majorHAnsi"/>
                          <w:bCs/>
                          <w:iCs/>
                        </w:rPr>
                      </w:pPr>
                      <w:r w:rsidRPr="00EA0B95">
                        <w:rPr>
                          <w:rFonts w:asciiTheme="majorHAnsi" w:hAnsiTheme="majorHAnsi" w:cstheme="majorHAnsi"/>
                          <w:bCs/>
                          <w:iCs/>
                        </w:rPr>
                        <w:t>• Facility Requirements</w:t>
                      </w:r>
                    </w:p>
                    <w:p w:rsidR="00CA0DE5" w:rsidRPr="00EA0B95" w:rsidRDefault="00CA0DE5" w:rsidP="00EA0B95">
                      <w:pPr>
                        <w:autoSpaceDE w:val="0"/>
                        <w:autoSpaceDN w:val="0"/>
                        <w:adjustRightInd w:val="0"/>
                        <w:ind w:left="1080"/>
                        <w:outlineLvl w:val="1"/>
                        <w:rPr>
                          <w:rFonts w:asciiTheme="majorHAnsi" w:hAnsiTheme="majorHAnsi" w:cstheme="majorHAnsi"/>
                          <w:bCs/>
                          <w:iCs/>
                        </w:rPr>
                      </w:pPr>
                      <w:r w:rsidRPr="00EA0B95">
                        <w:rPr>
                          <w:rFonts w:asciiTheme="majorHAnsi" w:hAnsiTheme="majorHAnsi" w:cstheme="majorHAnsi"/>
                          <w:bCs/>
                          <w:iCs/>
                        </w:rPr>
                        <w:t>• Information Systems Requirements</w:t>
                      </w:r>
                    </w:p>
                    <w:p w:rsidR="00CA0DE5" w:rsidRDefault="00CA0DE5" w:rsidP="00EA0B95">
                      <w:pPr>
                        <w:autoSpaceDE w:val="0"/>
                        <w:autoSpaceDN w:val="0"/>
                        <w:adjustRightInd w:val="0"/>
                        <w:ind w:left="1080"/>
                        <w:outlineLvl w:val="1"/>
                        <w:rPr>
                          <w:rFonts w:asciiTheme="majorHAnsi" w:hAnsiTheme="majorHAnsi" w:cstheme="majorHAnsi"/>
                          <w:bCs/>
                          <w:iCs/>
                        </w:rPr>
                      </w:pPr>
                      <w:r w:rsidRPr="00EA0B95">
                        <w:rPr>
                          <w:rFonts w:asciiTheme="majorHAnsi" w:hAnsiTheme="majorHAnsi" w:cstheme="majorHAnsi"/>
                          <w:bCs/>
                          <w:iCs/>
                        </w:rPr>
                        <w:t>• Medical Staff Requirements</w:t>
                      </w:r>
                    </w:p>
                    <w:p w:rsidR="00F9216C" w:rsidRPr="00F9216C" w:rsidRDefault="00F9216C" w:rsidP="00F9216C">
                      <w:pPr>
                        <w:pStyle w:val="ListParagraph"/>
                        <w:numPr>
                          <w:ilvl w:val="0"/>
                          <w:numId w:val="46"/>
                        </w:numPr>
                        <w:autoSpaceDE w:val="0"/>
                        <w:autoSpaceDN w:val="0"/>
                        <w:adjustRightInd w:val="0"/>
                        <w:ind w:left="1170" w:hanging="90"/>
                        <w:outlineLvl w:val="1"/>
                        <w:rPr>
                          <w:rFonts w:asciiTheme="majorHAnsi" w:hAnsiTheme="majorHAnsi" w:cstheme="majorHAnsi"/>
                          <w:bCs/>
                          <w:iCs/>
                        </w:rPr>
                      </w:pPr>
                      <w:r>
                        <w:rPr>
                          <w:rFonts w:asciiTheme="majorHAnsi" w:hAnsiTheme="majorHAnsi" w:cstheme="majorHAnsi"/>
                          <w:bCs/>
                          <w:iCs/>
                        </w:rPr>
                        <w:t xml:space="preserve"> </w:t>
                      </w:r>
                      <w:r w:rsidRPr="00F9216C">
                        <w:rPr>
                          <w:rFonts w:asciiTheme="majorHAnsi" w:hAnsiTheme="majorHAnsi" w:cstheme="majorHAnsi"/>
                          <w:bCs/>
                          <w:iCs/>
                        </w:rPr>
                        <w:t xml:space="preserve">Staff Requirements </w:t>
                      </w:r>
                    </w:p>
                    <w:p w:rsidR="00CA0DE5" w:rsidRPr="00EA0B95" w:rsidRDefault="00CA0DE5" w:rsidP="00EA0B95">
                      <w:pPr>
                        <w:autoSpaceDE w:val="0"/>
                        <w:autoSpaceDN w:val="0"/>
                        <w:adjustRightInd w:val="0"/>
                        <w:ind w:left="1080"/>
                        <w:outlineLvl w:val="1"/>
                        <w:rPr>
                          <w:rFonts w:asciiTheme="majorHAnsi" w:hAnsiTheme="majorHAnsi" w:cstheme="majorHAnsi"/>
                          <w:bCs/>
                          <w:iCs/>
                        </w:rPr>
                      </w:pPr>
                      <w:r w:rsidRPr="00EA0B95">
                        <w:rPr>
                          <w:rFonts w:asciiTheme="majorHAnsi" w:hAnsiTheme="majorHAnsi" w:cstheme="majorHAnsi"/>
                          <w:bCs/>
                          <w:iCs/>
                        </w:rPr>
                        <w:t>• Payer Contracting Activities</w:t>
                      </w:r>
                    </w:p>
                    <w:p w:rsidR="00D55ADD" w:rsidRPr="00D55ADD" w:rsidRDefault="00CA0DE5" w:rsidP="00D55ADD">
                      <w:pPr>
                        <w:autoSpaceDE w:val="0"/>
                        <w:autoSpaceDN w:val="0"/>
                        <w:adjustRightInd w:val="0"/>
                        <w:ind w:left="1080"/>
                        <w:outlineLvl w:val="1"/>
                        <w:rPr>
                          <w:rFonts w:asciiTheme="majorHAnsi" w:hAnsiTheme="majorHAnsi" w:cstheme="majorHAnsi"/>
                          <w:bCs/>
                          <w:iCs/>
                        </w:rPr>
                      </w:pPr>
                      <w:r w:rsidRPr="00EA0B95">
                        <w:rPr>
                          <w:rFonts w:asciiTheme="majorHAnsi" w:hAnsiTheme="majorHAnsi" w:cstheme="majorHAnsi"/>
                          <w:bCs/>
                          <w:iCs/>
                        </w:rPr>
                        <w:t>• Regulatory Hurdles (for example, CON requirements)</w:t>
                      </w:r>
                    </w:p>
                    <w:p w:rsidR="00BC6AFC" w:rsidRDefault="00BC6AFC" w:rsidP="00830E02">
                      <w:pPr>
                        <w:pStyle w:val="ListParagraph"/>
                        <w:numPr>
                          <w:ilvl w:val="0"/>
                          <w:numId w:val="49"/>
                        </w:numPr>
                        <w:autoSpaceDE w:val="0"/>
                        <w:autoSpaceDN w:val="0"/>
                        <w:adjustRightInd w:val="0"/>
                        <w:outlineLvl w:val="1"/>
                        <w:rPr>
                          <w:rFonts w:asciiTheme="majorHAnsi" w:hAnsiTheme="majorHAnsi" w:cstheme="majorHAnsi"/>
                          <w:bCs/>
                          <w:iCs/>
                        </w:rPr>
                      </w:pPr>
                      <w:r>
                        <w:rPr>
                          <w:rFonts w:asciiTheme="majorHAnsi" w:hAnsiTheme="majorHAnsi" w:cstheme="majorHAnsi"/>
                          <w:bCs/>
                          <w:iCs/>
                        </w:rPr>
                        <w:t>Marketing Requirements</w:t>
                      </w:r>
                    </w:p>
                    <w:p w:rsidR="00BC6AFC" w:rsidRDefault="00BC6AFC" w:rsidP="00830E02">
                      <w:pPr>
                        <w:pStyle w:val="ListParagraph"/>
                        <w:numPr>
                          <w:ilvl w:val="0"/>
                          <w:numId w:val="49"/>
                        </w:numPr>
                        <w:autoSpaceDE w:val="0"/>
                        <w:autoSpaceDN w:val="0"/>
                        <w:adjustRightInd w:val="0"/>
                        <w:outlineLvl w:val="1"/>
                        <w:rPr>
                          <w:rFonts w:asciiTheme="majorHAnsi" w:hAnsiTheme="majorHAnsi" w:cstheme="majorHAnsi"/>
                          <w:bCs/>
                          <w:iCs/>
                        </w:rPr>
                      </w:pPr>
                      <w:r>
                        <w:rPr>
                          <w:rFonts w:asciiTheme="majorHAnsi" w:hAnsiTheme="majorHAnsi" w:cstheme="majorHAnsi"/>
                          <w:bCs/>
                          <w:iCs/>
                        </w:rPr>
                        <w:t>Patients or Other Legal Requirements</w:t>
                      </w:r>
                    </w:p>
                    <w:p w:rsidR="00C82D8D" w:rsidRPr="00830E02" w:rsidRDefault="00BC6AFC" w:rsidP="00830E02">
                      <w:pPr>
                        <w:pStyle w:val="ListParagraph"/>
                        <w:numPr>
                          <w:ilvl w:val="0"/>
                          <w:numId w:val="49"/>
                        </w:numPr>
                        <w:autoSpaceDE w:val="0"/>
                        <w:autoSpaceDN w:val="0"/>
                        <w:adjustRightInd w:val="0"/>
                        <w:outlineLvl w:val="1"/>
                        <w:rPr>
                          <w:rFonts w:asciiTheme="majorHAnsi" w:hAnsiTheme="majorHAnsi" w:cstheme="majorHAnsi"/>
                          <w:bCs/>
                          <w:iCs/>
                        </w:rPr>
                      </w:pPr>
                      <w:r>
                        <w:rPr>
                          <w:rFonts w:asciiTheme="majorHAnsi" w:hAnsiTheme="majorHAnsi" w:cstheme="majorHAnsi"/>
                          <w:bCs/>
                          <w:iCs/>
                        </w:rPr>
                        <w:t>Partnership Requirements</w:t>
                      </w:r>
                    </w:p>
                    <w:p w:rsidR="00BC6AFC" w:rsidRPr="00830E02" w:rsidRDefault="00BC6AFC" w:rsidP="00830E02">
                      <w:pPr>
                        <w:autoSpaceDE w:val="0"/>
                        <w:autoSpaceDN w:val="0"/>
                        <w:adjustRightInd w:val="0"/>
                        <w:outlineLvl w:val="1"/>
                        <w:rPr>
                          <w:rFonts w:asciiTheme="majorHAnsi" w:hAnsiTheme="majorHAnsi" w:cstheme="majorHAnsi"/>
                          <w:bCs/>
                          <w:iCs/>
                        </w:rPr>
                      </w:pPr>
                    </w:p>
                    <w:p w:rsidR="00CA0DE5" w:rsidRPr="00EA0B95" w:rsidRDefault="00CA0DE5" w:rsidP="00EA0B95">
                      <w:pPr>
                        <w:autoSpaceDE w:val="0"/>
                        <w:autoSpaceDN w:val="0"/>
                        <w:adjustRightInd w:val="0"/>
                        <w:ind w:left="1080"/>
                        <w:outlineLvl w:val="1"/>
                        <w:rPr>
                          <w:rFonts w:asciiTheme="majorHAnsi" w:hAnsiTheme="majorHAnsi" w:cstheme="majorHAnsi"/>
                          <w:bCs/>
                          <w:iCs/>
                        </w:rPr>
                      </w:pPr>
                      <w:r>
                        <w:rPr>
                          <w:rFonts w:asciiTheme="majorHAnsi" w:hAnsiTheme="majorHAnsi" w:cstheme="majorHAnsi"/>
                          <w:bCs/>
                          <w:iCs/>
                        </w:rPr>
                        <w:tab/>
                      </w:r>
                    </w:p>
                    <w:p w:rsidR="00CA0DE5" w:rsidRPr="00286017" w:rsidRDefault="00CA0DE5" w:rsidP="00EA0B95">
                      <w:pPr>
                        <w:ind w:left="-180" w:firstLine="180"/>
                        <w:rPr>
                          <w:sz w:val="24"/>
                          <w:szCs w:val="24"/>
                        </w:rPr>
                      </w:pPr>
                    </w:p>
                    <w:p w:rsidR="00CA0DE5" w:rsidRPr="00620FA1" w:rsidRDefault="00CA0DE5" w:rsidP="00EA0B95">
                      <w:pPr>
                        <w:jc w:val="right"/>
                        <w:rPr>
                          <w:rFonts w:ascii="Garamond" w:hAnsi="Garamond" w:cs="Arial"/>
                          <w:color w:val="000000"/>
                          <w:sz w:val="22"/>
                          <w:szCs w:val="22"/>
                        </w:rPr>
                      </w:pPr>
                    </w:p>
                    <w:p w:rsidR="00CA0DE5" w:rsidRPr="00620FA1" w:rsidRDefault="00CA0DE5" w:rsidP="00EA0B95">
                      <w:pPr>
                        <w:ind w:left="720"/>
                        <w:jc w:val="right"/>
                        <w:rPr>
                          <w:rFonts w:ascii="Garamond" w:hAnsi="Garamond" w:cs="Arial"/>
                          <w:sz w:val="22"/>
                          <w:szCs w:val="22"/>
                        </w:rPr>
                      </w:pPr>
                    </w:p>
                    <w:p w:rsidR="00CA0DE5" w:rsidRPr="00620FA1" w:rsidRDefault="00CA0DE5" w:rsidP="00EA0B95">
                      <w:pPr>
                        <w:ind w:left="720"/>
                        <w:rPr>
                          <w:rFonts w:ascii="Garamond" w:hAnsi="Garamond" w:cs="Arial"/>
                          <w:sz w:val="22"/>
                          <w:szCs w:val="22"/>
                        </w:rPr>
                      </w:pPr>
                    </w:p>
                    <w:p w:rsidR="00CA0DE5" w:rsidRPr="00286017" w:rsidRDefault="00CA0DE5" w:rsidP="00EA0B95">
                      <w:pPr>
                        <w:rPr>
                          <w:sz w:val="24"/>
                          <w:szCs w:val="24"/>
                        </w:rPr>
                      </w:pPr>
                    </w:p>
                  </w:txbxContent>
                </v:textbox>
              </v:shape>
            </w:pict>
          </mc:Fallback>
        </mc:AlternateContent>
      </w:r>
    </w:p>
    <w:p w:rsidR="00EA0B95" w:rsidRPr="00EA0B95" w:rsidRDefault="00EA0B95" w:rsidP="00EA0B95"/>
    <w:p w:rsidR="00EA0B95" w:rsidRPr="00EA0B95" w:rsidRDefault="00EA0B95" w:rsidP="00EA0B95"/>
    <w:p w:rsidR="00EA0B95" w:rsidRPr="00EA0B95" w:rsidRDefault="00EA0B95" w:rsidP="00EA0B95"/>
    <w:p w:rsidR="00EA0B95" w:rsidRPr="00EA0B95" w:rsidRDefault="00EA0B95" w:rsidP="00EA0B95"/>
    <w:p w:rsidR="00EA0B95" w:rsidRPr="00EA0B95" w:rsidRDefault="00EA0B95" w:rsidP="00EA0B95"/>
    <w:p w:rsidR="00EA0B95" w:rsidRPr="00EA0B95" w:rsidRDefault="00EA0B95" w:rsidP="00EA0B95"/>
    <w:p w:rsidR="00EA0B95" w:rsidRPr="00EA0B95" w:rsidRDefault="00EA0B95" w:rsidP="00EA0B95"/>
    <w:p w:rsidR="00EA0B95" w:rsidRPr="00EA0B95" w:rsidRDefault="00EA0B95" w:rsidP="00EA0B95"/>
    <w:p w:rsidR="00EA0B95" w:rsidRDefault="00EA0B95" w:rsidP="00EA0B95"/>
    <w:p w:rsidR="00EA0B95" w:rsidRDefault="00EA0B95" w:rsidP="00EA0B95">
      <w:pPr>
        <w:rPr>
          <w:rFonts w:asciiTheme="majorHAnsi" w:hAnsiTheme="majorHAnsi" w:cstheme="majorHAnsi"/>
          <w:i/>
        </w:rPr>
      </w:pPr>
    </w:p>
    <w:p w:rsidR="00C82D8D" w:rsidRDefault="00C82D8D" w:rsidP="00EA0B95">
      <w:pPr>
        <w:rPr>
          <w:rFonts w:asciiTheme="majorHAnsi" w:hAnsiTheme="majorHAnsi" w:cstheme="majorHAnsi"/>
          <w:i/>
        </w:rPr>
      </w:pPr>
    </w:p>
    <w:p w:rsidR="00BC6AFC" w:rsidRDefault="00BC6AFC" w:rsidP="00EA0B95">
      <w:pPr>
        <w:rPr>
          <w:rFonts w:asciiTheme="majorHAnsi" w:hAnsiTheme="majorHAnsi" w:cstheme="majorHAnsi"/>
          <w:i/>
        </w:rPr>
      </w:pPr>
    </w:p>
    <w:p w:rsidR="00BC6AFC" w:rsidRDefault="00BC6AFC" w:rsidP="00EA0B95">
      <w:pPr>
        <w:rPr>
          <w:rFonts w:asciiTheme="majorHAnsi" w:hAnsiTheme="majorHAnsi" w:cstheme="majorHAnsi"/>
          <w:i/>
        </w:rPr>
      </w:pPr>
    </w:p>
    <w:p w:rsidR="00BC6AFC" w:rsidRDefault="00BC6AFC" w:rsidP="00EA0B95">
      <w:pPr>
        <w:rPr>
          <w:rFonts w:asciiTheme="majorHAnsi" w:hAnsiTheme="majorHAnsi" w:cstheme="majorHAnsi"/>
          <w:i/>
        </w:rPr>
      </w:pPr>
    </w:p>
    <w:p w:rsidR="00BC6AFC" w:rsidRDefault="00BC6AFC" w:rsidP="00EA0B95">
      <w:pPr>
        <w:rPr>
          <w:rFonts w:asciiTheme="majorHAnsi" w:hAnsiTheme="majorHAnsi" w:cstheme="majorHAnsi"/>
          <w:i/>
        </w:rPr>
      </w:pPr>
    </w:p>
    <w:p w:rsidR="00C82D8D" w:rsidRPr="00EA0B95" w:rsidRDefault="00C82D8D" w:rsidP="00EA0B95">
      <w:pPr>
        <w:rPr>
          <w:rFonts w:asciiTheme="majorHAnsi" w:hAnsiTheme="majorHAnsi" w:cstheme="majorHAnsi"/>
          <w:i/>
        </w:rPr>
      </w:pPr>
    </w:p>
    <w:p w:rsidR="00EA0B95" w:rsidRPr="00EA0B95" w:rsidRDefault="00EA0B95" w:rsidP="00EA0B95">
      <w:pPr>
        <w:numPr>
          <w:ilvl w:val="0"/>
          <w:numId w:val="41"/>
        </w:numPr>
        <w:autoSpaceDE w:val="0"/>
        <w:autoSpaceDN w:val="0"/>
        <w:adjustRightInd w:val="0"/>
        <w:spacing w:before="0" w:after="0"/>
        <w:outlineLvl w:val="1"/>
        <w:rPr>
          <w:rFonts w:asciiTheme="majorHAnsi" w:hAnsiTheme="majorHAnsi" w:cstheme="majorHAnsi"/>
          <w:b/>
          <w:bCs/>
          <w:i/>
          <w:iCs/>
          <w:sz w:val="24"/>
          <w:szCs w:val="24"/>
        </w:rPr>
      </w:pPr>
      <w:bookmarkStart w:id="102" w:name="_Toc207448685"/>
      <w:r w:rsidRPr="00EA0B95">
        <w:rPr>
          <w:rFonts w:asciiTheme="majorHAnsi" w:hAnsiTheme="majorHAnsi" w:cstheme="majorHAnsi"/>
          <w:b/>
          <w:bCs/>
          <w:i/>
          <w:sz w:val="24"/>
          <w:szCs w:val="24"/>
        </w:rPr>
        <w:t>Launch/Implementation Timeline</w:t>
      </w:r>
      <w:bookmarkStart w:id="103" w:name="_Toc194229169"/>
      <w:bookmarkStart w:id="104" w:name="_Toc194287787"/>
      <w:bookmarkStart w:id="105" w:name="_Toc194288400"/>
      <w:bookmarkEnd w:id="102"/>
    </w:p>
    <w:p w:rsidR="00EA0B95" w:rsidRPr="00EA0B95" w:rsidRDefault="00EA0B95" w:rsidP="005F20CC">
      <w:pPr>
        <w:autoSpaceDE w:val="0"/>
        <w:autoSpaceDN w:val="0"/>
        <w:adjustRightInd w:val="0"/>
        <w:ind w:left="720" w:firstLine="720"/>
        <w:rPr>
          <w:rFonts w:asciiTheme="majorHAnsi" w:hAnsiTheme="majorHAnsi" w:cstheme="majorHAnsi"/>
          <w:bCs/>
          <w:i/>
          <w:iCs/>
        </w:rPr>
      </w:pPr>
      <w:r w:rsidRPr="00EA0B95">
        <w:rPr>
          <w:rFonts w:asciiTheme="majorHAnsi" w:hAnsiTheme="majorHAnsi" w:cstheme="majorHAnsi"/>
          <w:bCs/>
          <w:i/>
          <w:iCs/>
        </w:rPr>
        <w:t>Please Insert Text Here</w:t>
      </w:r>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iCs/>
          <w:sz w:val="24"/>
          <w:szCs w:val="24"/>
        </w:rPr>
      </w:pPr>
    </w:p>
    <w:p w:rsidR="00EA0B95" w:rsidRPr="00EA0B95" w:rsidRDefault="00EA0B95" w:rsidP="00EA0B95">
      <w:pPr>
        <w:numPr>
          <w:ilvl w:val="0"/>
          <w:numId w:val="41"/>
        </w:numPr>
        <w:autoSpaceDE w:val="0"/>
        <w:autoSpaceDN w:val="0"/>
        <w:adjustRightInd w:val="0"/>
        <w:spacing w:before="0" w:after="0"/>
        <w:outlineLvl w:val="1"/>
        <w:rPr>
          <w:rFonts w:asciiTheme="majorHAnsi" w:hAnsiTheme="majorHAnsi" w:cstheme="majorHAnsi"/>
          <w:b/>
          <w:bCs/>
          <w:i/>
          <w:iCs/>
          <w:sz w:val="24"/>
          <w:szCs w:val="24"/>
        </w:rPr>
      </w:pPr>
      <w:bookmarkStart w:id="106" w:name="_Toc207448686"/>
      <w:r w:rsidRPr="00EA0B95">
        <w:rPr>
          <w:rFonts w:asciiTheme="majorHAnsi" w:hAnsiTheme="majorHAnsi" w:cstheme="majorHAnsi"/>
          <w:b/>
          <w:bCs/>
          <w:i/>
          <w:sz w:val="24"/>
          <w:szCs w:val="24"/>
        </w:rPr>
        <w:t>Facility</w:t>
      </w:r>
      <w:bookmarkStart w:id="107" w:name="_Toc194229170"/>
      <w:bookmarkStart w:id="108" w:name="_Toc194287789"/>
      <w:bookmarkStart w:id="109" w:name="_Toc194288401"/>
      <w:bookmarkEnd w:id="103"/>
      <w:bookmarkEnd w:id="104"/>
      <w:bookmarkEnd w:id="105"/>
      <w:bookmarkEnd w:id="106"/>
      <w:r w:rsidR="00F9216C">
        <w:rPr>
          <w:rFonts w:asciiTheme="majorHAnsi" w:hAnsiTheme="majorHAnsi" w:cstheme="majorHAnsi"/>
          <w:b/>
          <w:bCs/>
          <w:i/>
          <w:sz w:val="24"/>
          <w:szCs w:val="24"/>
        </w:rPr>
        <w:t xml:space="preserve"> Requirements </w:t>
      </w:r>
    </w:p>
    <w:p w:rsidR="00EA0B95" w:rsidRPr="00EA0B95" w:rsidRDefault="00EA0B95" w:rsidP="005F20CC">
      <w:pPr>
        <w:autoSpaceDE w:val="0"/>
        <w:autoSpaceDN w:val="0"/>
        <w:adjustRightInd w:val="0"/>
        <w:ind w:left="720" w:firstLine="720"/>
        <w:rPr>
          <w:rFonts w:asciiTheme="majorHAnsi" w:hAnsiTheme="majorHAnsi" w:cstheme="majorHAnsi"/>
          <w:bCs/>
          <w:i/>
          <w:iCs/>
        </w:rPr>
      </w:pPr>
      <w:r w:rsidRPr="00EA0B95">
        <w:rPr>
          <w:rFonts w:asciiTheme="majorHAnsi" w:hAnsiTheme="majorHAnsi" w:cstheme="majorHAnsi"/>
          <w:bCs/>
          <w:i/>
          <w:iCs/>
        </w:rPr>
        <w:t>Please Insert Text Here</w:t>
      </w:r>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iCs/>
          <w:sz w:val="24"/>
          <w:szCs w:val="24"/>
        </w:rPr>
      </w:pPr>
    </w:p>
    <w:p w:rsidR="00EA0B95" w:rsidRPr="00EA0B95" w:rsidRDefault="00EA0B95" w:rsidP="00EA0B95">
      <w:pPr>
        <w:autoSpaceDE w:val="0"/>
        <w:autoSpaceDN w:val="0"/>
        <w:adjustRightInd w:val="0"/>
        <w:rPr>
          <w:rFonts w:asciiTheme="majorHAnsi" w:hAnsiTheme="majorHAnsi" w:cstheme="majorHAnsi"/>
          <w:bCs/>
          <w:iCs/>
          <w:sz w:val="24"/>
          <w:szCs w:val="24"/>
        </w:rPr>
      </w:pPr>
    </w:p>
    <w:p w:rsidR="00EA0B95" w:rsidRPr="00EA0B95" w:rsidRDefault="00EA0B95" w:rsidP="00EA0B95">
      <w:pPr>
        <w:numPr>
          <w:ilvl w:val="0"/>
          <w:numId w:val="41"/>
        </w:numPr>
        <w:autoSpaceDE w:val="0"/>
        <w:autoSpaceDN w:val="0"/>
        <w:adjustRightInd w:val="0"/>
        <w:spacing w:before="0" w:after="0"/>
        <w:outlineLvl w:val="1"/>
        <w:rPr>
          <w:rFonts w:asciiTheme="majorHAnsi" w:hAnsiTheme="majorHAnsi" w:cstheme="majorHAnsi"/>
          <w:b/>
          <w:bCs/>
          <w:i/>
          <w:iCs/>
          <w:sz w:val="24"/>
          <w:szCs w:val="24"/>
        </w:rPr>
      </w:pPr>
      <w:bookmarkStart w:id="110" w:name="_Toc207448687"/>
      <w:r w:rsidRPr="00EA0B95">
        <w:rPr>
          <w:rFonts w:asciiTheme="majorHAnsi" w:hAnsiTheme="majorHAnsi" w:cstheme="majorHAnsi"/>
          <w:b/>
          <w:bCs/>
          <w:i/>
          <w:sz w:val="24"/>
          <w:szCs w:val="24"/>
        </w:rPr>
        <w:t>Information Systems</w:t>
      </w:r>
      <w:bookmarkStart w:id="111" w:name="_Toc194229171"/>
      <w:bookmarkStart w:id="112" w:name="_Toc194287791"/>
      <w:bookmarkStart w:id="113" w:name="_Toc194288402"/>
      <w:bookmarkEnd w:id="107"/>
      <w:bookmarkEnd w:id="108"/>
      <w:bookmarkEnd w:id="109"/>
      <w:bookmarkEnd w:id="110"/>
      <w:r w:rsidR="00F9216C">
        <w:rPr>
          <w:rFonts w:asciiTheme="majorHAnsi" w:hAnsiTheme="majorHAnsi" w:cstheme="majorHAnsi"/>
          <w:b/>
          <w:bCs/>
          <w:i/>
          <w:sz w:val="24"/>
          <w:szCs w:val="24"/>
        </w:rPr>
        <w:t xml:space="preserve"> Requirements </w:t>
      </w:r>
    </w:p>
    <w:p w:rsidR="00EA0B95" w:rsidRPr="00EA0B95" w:rsidRDefault="00EA0B95" w:rsidP="005F20CC">
      <w:pPr>
        <w:autoSpaceDE w:val="0"/>
        <w:autoSpaceDN w:val="0"/>
        <w:adjustRightInd w:val="0"/>
        <w:ind w:left="720" w:firstLine="720"/>
        <w:rPr>
          <w:rFonts w:asciiTheme="majorHAnsi" w:hAnsiTheme="majorHAnsi" w:cstheme="majorHAnsi"/>
          <w:bCs/>
          <w:i/>
          <w:iCs/>
        </w:rPr>
      </w:pPr>
      <w:r w:rsidRPr="00EA0B95">
        <w:rPr>
          <w:rFonts w:asciiTheme="majorHAnsi" w:hAnsiTheme="majorHAnsi" w:cstheme="majorHAnsi"/>
          <w:bCs/>
          <w:i/>
          <w:iCs/>
        </w:rPr>
        <w:t>Please Insert Text Here</w:t>
      </w:r>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sz w:val="24"/>
          <w:szCs w:val="24"/>
        </w:rPr>
      </w:pPr>
    </w:p>
    <w:p w:rsidR="005F20CC" w:rsidRDefault="005F20CC" w:rsidP="00EA0B95">
      <w:pPr>
        <w:autoSpaceDE w:val="0"/>
        <w:autoSpaceDN w:val="0"/>
        <w:adjustRightInd w:val="0"/>
        <w:rPr>
          <w:rFonts w:asciiTheme="majorHAnsi" w:hAnsiTheme="majorHAnsi" w:cstheme="majorHAnsi"/>
          <w:bCs/>
          <w:iCs/>
          <w:sz w:val="24"/>
          <w:szCs w:val="24"/>
        </w:rPr>
      </w:pPr>
    </w:p>
    <w:p w:rsidR="005F20CC" w:rsidRPr="00EA0B95" w:rsidRDefault="005F20CC" w:rsidP="00EA0B95">
      <w:pPr>
        <w:autoSpaceDE w:val="0"/>
        <w:autoSpaceDN w:val="0"/>
        <w:adjustRightInd w:val="0"/>
        <w:rPr>
          <w:rFonts w:asciiTheme="majorHAnsi" w:hAnsiTheme="majorHAnsi" w:cstheme="majorHAnsi"/>
          <w:bCs/>
          <w:iCs/>
          <w:sz w:val="24"/>
          <w:szCs w:val="24"/>
        </w:rPr>
      </w:pPr>
    </w:p>
    <w:p w:rsidR="00EA0B95" w:rsidRPr="00F9216C" w:rsidRDefault="00EA0B95" w:rsidP="00EA0B95">
      <w:pPr>
        <w:numPr>
          <w:ilvl w:val="0"/>
          <w:numId w:val="41"/>
        </w:numPr>
        <w:autoSpaceDE w:val="0"/>
        <w:autoSpaceDN w:val="0"/>
        <w:adjustRightInd w:val="0"/>
        <w:spacing w:before="0" w:after="0"/>
        <w:outlineLvl w:val="1"/>
        <w:rPr>
          <w:rFonts w:asciiTheme="majorHAnsi" w:hAnsiTheme="majorHAnsi" w:cstheme="majorHAnsi"/>
          <w:b/>
          <w:bCs/>
          <w:i/>
          <w:iCs/>
          <w:sz w:val="24"/>
          <w:szCs w:val="24"/>
        </w:rPr>
      </w:pPr>
      <w:bookmarkStart w:id="114" w:name="_Toc207448688"/>
      <w:r w:rsidRPr="00EA0B95">
        <w:rPr>
          <w:rFonts w:asciiTheme="majorHAnsi" w:hAnsiTheme="majorHAnsi" w:cstheme="majorHAnsi"/>
          <w:b/>
          <w:bCs/>
          <w:i/>
          <w:sz w:val="24"/>
          <w:szCs w:val="24"/>
        </w:rPr>
        <w:t>Medical Staff</w:t>
      </w:r>
      <w:bookmarkStart w:id="115" w:name="_Toc194229172"/>
      <w:bookmarkStart w:id="116" w:name="_Toc194287793"/>
      <w:bookmarkStart w:id="117" w:name="_Toc194288403"/>
      <w:bookmarkEnd w:id="111"/>
      <w:bookmarkEnd w:id="112"/>
      <w:bookmarkEnd w:id="113"/>
      <w:bookmarkEnd w:id="114"/>
      <w:r w:rsidR="00F9216C">
        <w:rPr>
          <w:rFonts w:asciiTheme="majorHAnsi" w:hAnsiTheme="majorHAnsi" w:cstheme="majorHAnsi"/>
          <w:b/>
          <w:bCs/>
          <w:i/>
          <w:sz w:val="24"/>
          <w:szCs w:val="24"/>
        </w:rPr>
        <w:t xml:space="preserve"> Requirements</w:t>
      </w:r>
    </w:p>
    <w:p w:rsidR="00F9216C" w:rsidRDefault="00F9216C" w:rsidP="00F9216C">
      <w:pPr>
        <w:autoSpaceDE w:val="0"/>
        <w:autoSpaceDN w:val="0"/>
        <w:adjustRightInd w:val="0"/>
        <w:spacing w:before="0" w:after="0"/>
        <w:outlineLvl w:val="1"/>
        <w:rPr>
          <w:rFonts w:asciiTheme="majorHAnsi" w:hAnsiTheme="majorHAnsi" w:cstheme="majorHAnsi"/>
          <w:b/>
          <w:bCs/>
          <w:i/>
          <w:sz w:val="24"/>
          <w:szCs w:val="24"/>
        </w:rPr>
      </w:pPr>
    </w:p>
    <w:p w:rsidR="00F9216C" w:rsidRPr="00EA0B95" w:rsidRDefault="00F9216C" w:rsidP="00F9216C">
      <w:pPr>
        <w:autoSpaceDE w:val="0"/>
        <w:autoSpaceDN w:val="0"/>
        <w:adjustRightInd w:val="0"/>
        <w:ind w:left="720" w:firstLine="720"/>
        <w:rPr>
          <w:rFonts w:asciiTheme="majorHAnsi" w:hAnsiTheme="majorHAnsi" w:cstheme="majorHAnsi"/>
          <w:bCs/>
          <w:i/>
          <w:iCs/>
        </w:rPr>
      </w:pPr>
      <w:r w:rsidRPr="00EA0B95">
        <w:rPr>
          <w:rFonts w:asciiTheme="majorHAnsi" w:hAnsiTheme="majorHAnsi" w:cstheme="majorHAnsi"/>
          <w:bCs/>
          <w:i/>
          <w:iCs/>
        </w:rPr>
        <w:t>Please Insert Text Here</w:t>
      </w:r>
    </w:p>
    <w:p w:rsidR="00F9216C" w:rsidRDefault="00F9216C" w:rsidP="00F9216C">
      <w:pPr>
        <w:autoSpaceDE w:val="0"/>
        <w:autoSpaceDN w:val="0"/>
        <w:adjustRightInd w:val="0"/>
        <w:spacing w:before="0" w:after="0"/>
        <w:outlineLvl w:val="1"/>
        <w:rPr>
          <w:rFonts w:asciiTheme="majorHAnsi" w:hAnsiTheme="majorHAnsi" w:cstheme="majorHAnsi"/>
          <w:b/>
          <w:bCs/>
          <w:i/>
          <w:sz w:val="24"/>
          <w:szCs w:val="24"/>
        </w:rPr>
      </w:pPr>
    </w:p>
    <w:p w:rsidR="00F9216C" w:rsidRDefault="00F9216C" w:rsidP="00F9216C">
      <w:pPr>
        <w:autoSpaceDE w:val="0"/>
        <w:autoSpaceDN w:val="0"/>
        <w:adjustRightInd w:val="0"/>
        <w:spacing w:before="0" w:after="0"/>
        <w:outlineLvl w:val="1"/>
        <w:rPr>
          <w:rFonts w:asciiTheme="majorHAnsi" w:hAnsiTheme="majorHAnsi" w:cstheme="majorHAnsi"/>
          <w:b/>
          <w:bCs/>
          <w:i/>
          <w:sz w:val="24"/>
          <w:szCs w:val="24"/>
        </w:rPr>
      </w:pPr>
    </w:p>
    <w:p w:rsidR="00F9216C" w:rsidRDefault="00F9216C" w:rsidP="00F9216C">
      <w:pPr>
        <w:autoSpaceDE w:val="0"/>
        <w:autoSpaceDN w:val="0"/>
        <w:adjustRightInd w:val="0"/>
        <w:spacing w:before="0" w:after="0"/>
        <w:outlineLvl w:val="1"/>
        <w:rPr>
          <w:rFonts w:asciiTheme="majorHAnsi" w:hAnsiTheme="majorHAnsi" w:cstheme="majorHAnsi"/>
          <w:b/>
          <w:bCs/>
          <w:i/>
          <w:sz w:val="24"/>
          <w:szCs w:val="24"/>
        </w:rPr>
      </w:pPr>
    </w:p>
    <w:p w:rsidR="00F9216C" w:rsidRDefault="00F9216C" w:rsidP="00F9216C">
      <w:pPr>
        <w:autoSpaceDE w:val="0"/>
        <w:autoSpaceDN w:val="0"/>
        <w:adjustRightInd w:val="0"/>
        <w:spacing w:before="0" w:after="0"/>
        <w:outlineLvl w:val="1"/>
        <w:rPr>
          <w:rFonts w:asciiTheme="majorHAnsi" w:hAnsiTheme="majorHAnsi" w:cstheme="majorHAnsi"/>
          <w:b/>
          <w:bCs/>
          <w:i/>
          <w:sz w:val="24"/>
          <w:szCs w:val="24"/>
        </w:rPr>
      </w:pPr>
    </w:p>
    <w:p w:rsidR="00AC257E" w:rsidRDefault="00AC257E" w:rsidP="00F9216C">
      <w:pPr>
        <w:autoSpaceDE w:val="0"/>
        <w:autoSpaceDN w:val="0"/>
        <w:adjustRightInd w:val="0"/>
        <w:spacing w:before="0" w:after="0"/>
        <w:outlineLvl w:val="1"/>
        <w:rPr>
          <w:rFonts w:asciiTheme="majorHAnsi" w:hAnsiTheme="majorHAnsi" w:cstheme="majorHAnsi"/>
          <w:b/>
          <w:bCs/>
          <w:i/>
          <w:sz w:val="24"/>
          <w:szCs w:val="24"/>
        </w:rPr>
      </w:pPr>
    </w:p>
    <w:p w:rsidR="00AC257E" w:rsidRDefault="00AC257E" w:rsidP="00F9216C">
      <w:pPr>
        <w:autoSpaceDE w:val="0"/>
        <w:autoSpaceDN w:val="0"/>
        <w:adjustRightInd w:val="0"/>
        <w:spacing w:before="0" w:after="0"/>
        <w:outlineLvl w:val="1"/>
        <w:rPr>
          <w:rFonts w:asciiTheme="majorHAnsi" w:hAnsiTheme="majorHAnsi" w:cstheme="majorHAnsi"/>
          <w:b/>
          <w:bCs/>
          <w:i/>
          <w:sz w:val="24"/>
          <w:szCs w:val="24"/>
        </w:rPr>
      </w:pPr>
    </w:p>
    <w:p w:rsidR="00AC257E" w:rsidRDefault="00AC257E" w:rsidP="00F9216C">
      <w:pPr>
        <w:autoSpaceDE w:val="0"/>
        <w:autoSpaceDN w:val="0"/>
        <w:adjustRightInd w:val="0"/>
        <w:spacing w:before="0" w:after="0"/>
        <w:outlineLvl w:val="1"/>
        <w:rPr>
          <w:rFonts w:asciiTheme="majorHAnsi" w:hAnsiTheme="majorHAnsi" w:cstheme="majorHAnsi"/>
          <w:b/>
          <w:bCs/>
          <w:i/>
          <w:sz w:val="24"/>
          <w:szCs w:val="24"/>
        </w:rPr>
      </w:pPr>
    </w:p>
    <w:p w:rsidR="00AC257E" w:rsidRDefault="00AC257E" w:rsidP="00F9216C">
      <w:pPr>
        <w:autoSpaceDE w:val="0"/>
        <w:autoSpaceDN w:val="0"/>
        <w:adjustRightInd w:val="0"/>
        <w:spacing w:before="0" w:after="0"/>
        <w:outlineLvl w:val="1"/>
        <w:rPr>
          <w:rFonts w:asciiTheme="majorHAnsi" w:hAnsiTheme="majorHAnsi" w:cstheme="majorHAnsi"/>
          <w:b/>
          <w:bCs/>
          <w:i/>
          <w:sz w:val="24"/>
          <w:szCs w:val="24"/>
        </w:rPr>
      </w:pPr>
    </w:p>
    <w:p w:rsidR="00F9216C" w:rsidRPr="00F9216C" w:rsidRDefault="00F9216C" w:rsidP="00F9216C">
      <w:pPr>
        <w:autoSpaceDE w:val="0"/>
        <w:autoSpaceDN w:val="0"/>
        <w:adjustRightInd w:val="0"/>
        <w:spacing w:before="0" w:after="0"/>
        <w:outlineLvl w:val="1"/>
        <w:rPr>
          <w:rFonts w:asciiTheme="majorHAnsi" w:hAnsiTheme="majorHAnsi" w:cstheme="majorHAnsi"/>
          <w:b/>
          <w:bCs/>
          <w:i/>
          <w:iCs/>
          <w:sz w:val="24"/>
          <w:szCs w:val="24"/>
        </w:rPr>
      </w:pPr>
    </w:p>
    <w:p w:rsidR="00F9216C" w:rsidRPr="00EA0B95" w:rsidRDefault="00F9216C" w:rsidP="00EA0B95">
      <w:pPr>
        <w:numPr>
          <w:ilvl w:val="0"/>
          <w:numId w:val="41"/>
        </w:numPr>
        <w:autoSpaceDE w:val="0"/>
        <w:autoSpaceDN w:val="0"/>
        <w:adjustRightInd w:val="0"/>
        <w:spacing w:before="0" w:after="0"/>
        <w:outlineLvl w:val="1"/>
        <w:rPr>
          <w:rFonts w:asciiTheme="majorHAnsi" w:hAnsiTheme="majorHAnsi" w:cstheme="majorHAnsi"/>
          <w:b/>
          <w:bCs/>
          <w:i/>
          <w:iCs/>
          <w:sz w:val="24"/>
          <w:szCs w:val="24"/>
        </w:rPr>
      </w:pPr>
      <w:r>
        <w:rPr>
          <w:rFonts w:asciiTheme="majorHAnsi" w:hAnsiTheme="majorHAnsi" w:cstheme="majorHAnsi"/>
          <w:b/>
          <w:bCs/>
          <w:i/>
          <w:sz w:val="24"/>
          <w:szCs w:val="24"/>
        </w:rPr>
        <w:t xml:space="preserve">Staff Requirements </w:t>
      </w:r>
    </w:p>
    <w:p w:rsidR="00EA0B95" w:rsidRPr="00EA0B95" w:rsidRDefault="00EA0B95" w:rsidP="005F20CC">
      <w:pPr>
        <w:autoSpaceDE w:val="0"/>
        <w:autoSpaceDN w:val="0"/>
        <w:adjustRightInd w:val="0"/>
        <w:ind w:left="720" w:firstLine="720"/>
        <w:rPr>
          <w:rFonts w:asciiTheme="majorHAnsi" w:hAnsiTheme="majorHAnsi" w:cstheme="majorHAnsi"/>
          <w:bCs/>
          <w:i/>
          <w:iCs/>
        </w:rPr>
      </w:pPr>
      <w:r w:rsidRPr="00EA0B95">
        <w:rPr>
          <w:rFonts w:asciiTheme="majorHAnsi" w:hAnsiTheme="majorHAnsi" w:cstheme="majorHAnsi"/>
          <w:bCs/>
          <w:i/>
          <w:iCs/>
        </w:rPr>
        <w:t>Please Insert Text Here</w:t>
      </w:r>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sz w:val="24"/>
          <w:szCs w:val="24"/>
        </w:rPr>
      </w:pPr>
    </w:p>
    <w:p w:rsidR="005F20CC" w:rsidRDefault="005F20CC" w:rsidP="00EA0B95">
      <w:pPr>
        <w:autoSpaceDE w:val="0"/>
        <w:autoSpaceDN w:val="0"/>
        <w:adjustRightInd w:val="0"/>
        <w:rPr>
          <w:rFonts w:asciiTheme="majorHAnsi" w:hAnsiTheme="majorHAnsi" w:cstheme="majorHAnsi"/>
          <w:bCs/>
          <w:iCs/>
          <w:sz w:val="24"/>
          <w:szCs w:val="24"/>
        </w:rPr>
      </w:pPr>
    </w:p>
    <w:p w:rsidR="005F20CC" w:rsidRPr="00EA0B95" w:rsidRDefault="005F20CC" w:rsidP="00EA0B95">
      <w:pPr>
        <w:autoSpaceDE w:val="0"/>
        <w:autoSpaceDN w:val="0"/>
        <w:adjustRightInd w:val="0"/>
        <w:rPr>
          <w:rFonts w:asciiTheme="majorHAnsi" w:hAnsiTheme="majorHAnsi" w:cstheme="majorHAnsi"/>
          <w:bCs/>
          <w:iCs/>
          <w:sz w:val="24"/>
          <w:szCs w:val="24"/>
        </w:rPr>
      </w:pPr>
    </w:p>
    <w:p w:rsidR="00EA0B95" w:rsidRPr="00EA0B95" w:rsidRDefault="00EA0B95" w:rsidP="00EA0B95">
      <w:pPr>
        <w:numPr>
          <w:ilvl w:val="0"/>
          <w:numId w:val="41"/>
        </w:numPr>
        <w:autoSpaceDE w:val="0"/>
        <w:autoSpaceDN w:val="0"/>
        <w:adjustRightInd w:val="0"/>
        <w:spacing w:before="0" w:after="0"/>
        <w:outlineLvl w:val="1"/>
        <w:rPr>
          <w:rFonts w:asciiTheme="majorHAnsi" w:hAnsiTheme="majorHAnsi" w:cstheme="majorHAnsi"/>
          <w:b/>
          <w:bCs/>
          <w:i/>
          <w:iCs/>
          <w:sz w:val="24"/>
          <w:szCs w:val="24"/>
        </w:rPr>
      </w:pPr>
      <w:bookmarkStart w:id="118" w:name="_Toc207448689"/>
      <w:r w:rsidRPr="00EA0B95">
        <w:rPr>
          <w:rFonts w:asciiTheme="majorHAnsi" w:hAnsiTheme="majorHAnsi" w:cstheme="majorHAnsi"/>
          <w:b/>
          <w:bCs/>
          <w:i/>
          <w:sz w:val="24"/>
          <w:szCs w:val="24"/>
        </w:rPr>
        <w:t>Payer</w:t>
      </w:r>
      <w:bookmarkStart w:id="119" w:name="_Toc194229173"/>
      <w:bookmarkStart w:id="120" w:name="_Toc194287795"/>
      <w:bookmarkStart w:id="121" w:name="_Toc194288404"/>
      <w:bookmarkEnd w:id="115"/>
      <w:bookmarkEnd w:id="116"/>
      <w:bookmarkEnd w:id="117"/>
      <w:bookmarkEnd w:id="118"/>
      <w:r w:rsidR="00F9216C">
        <w:rPr>
          <w:rFonts w:asciiTheme="majorHAnsi" w:hAnsiTheme="majorHAnsi" w:cstheme="majorHAnsi"/>
          <w:b/>
          <w:bCs/>
          <w:i/>
          <w:sz w:val="24"/>
          <w:szCs w:val="24"/>
        </w:rPr>
        <w:t xml:space="preserve"> Contracting Activities </w:t>
      </w:r>
    </w:p>
    <w:p w:rsidR="00EA0B95" w:rsidRPr="00EA0B95" w:rsidRDefault="00EA0B95" w:rsidP="005F20CC">
      <w:pPr>
        <w:autoSpaceDE w:val="0"/>
        <w:autoSpaceDN w:val="0"/>
        <w:adjustRightInd w:val="0"/>
        <w:ind w:left="720" w:firstLine="720"/>
        <w:rPr>
          <w:rFonts w:asciiTheme="majorHAnsi" w:hAnsiTheme="majorHAnsi" w:cstheme="majorHAnsi"/>
          <w:bCs/>
          <w:i/>
          <w:iCs/>
        </w:rPr>
      </w:pPr>
      <w:r w:rsidRPr="00EA0B95">
        <w:rPr>
          <w:rFonts w:asciiTheme="majorHAnsi" w:hAnsiTheme="majorHAnsi" w:cstheme="majorHAnsi"/>
          <w:bCs/>
          <w:i/>
          <w:iCs/>
        </w:rPr>
        <w:t>Please Insert Text Here</w:t>
      </w:r>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sz w:val="24"/>
          <w:szCs w:val="24"/>
        </w:rPr>
      </w:pPr>
    </w:p>
    <w:p w:rsidR="005F20CC" w:rsidRDefault="005F20CC" w:rsidP="00EA0B95">
      <w:pPr>
        <w:autoSpaceDE w:val="0"/>
        <w:autoSpaceDN w:val="0"/>
        <w:adjustRightInd w:val="0"/>
        <w:rPr>
          <w:rFonts w:asciiTheme="majorHAnsi" w:hAnsiTheme="majorHAnsi" w:cstheme="majorHAnsi"/>
          <w:bCs/>
          <w:iCs/>
          <w:sz w:val="24"/>
          <w:szCs w:val="24"/>
        </w:rPr>
      </w:pPr>
    </w:p>
    <w:p w:rsidR="005F20CC" w:rsidRDefault="005F20CC" w:rsidP="00EA0B95">
      <w:pPr>
        <w:autoSpaceDE w:val="0"/>
        <w:autoSpaceDN w:val="0"/>
        <w:adjustRightInd w:val="0"/>
        <w:rPr>
          <w:rFonts w:asciiTheme="majorHAnsi" w:hAnsiTheme="majorHAnsi" w:cstheme="majorHAnsi"/>
          <w:bCs/>
          <w:iCs/>
          <w:sz w:val="24"/>
          <w:szCs w:val="24"/>
        </w:rPr>
      </w:pPr>
    </w:p>
    <w:p w:rsidR="005F20CC" w:rsidRDefault="005F20CC" w:rsidP="00EA0B95">
      <w:pPr>
        <w:autoSpaceDE w:val="0"/>
        <w:autoSpaceDN w:val="0"/>
        <w:adjustRightInd w:val="0"/>
        <w:rPr>
          <w:rFonts w:asciiTheme="majorHAnsi" w:hAnsiTheme="majorHAnsi" w:cstheme="majorHAnsi"/>
          <w:bCs/>
          <w:iCs/>
          <w:sz w:val="24"/>
          <w:szCs w:val="24"/>
        </w:rPr>
      </w:pPr>
    </w:p>
    <w:p w:rsidR="005F20CC" w:rsidRPr="00EA0B95" w:rsidRDefault="005F20CC" w:rsidP="00EA0B95">
      <w:pPr>
        <w:autoSpaceDE w:val="0"/>
        <w:autoSpaceDN w:val="0"/>
        <w:adjustRightInd w:val="0"/>
        <w:rPr>
          <w:rFonts w:asciiTheme="majorHAnsi" w:hAnsiTheme="majorHAnsi" w:cstheme="majorHAnsi"/>
          <w:bCs/>
          <w:iCs/>
          <w:sz w:val="24"/>
          <w:szCs w:val="24"/>
        </w:rPr>
      </w:pPr>
    </w:p>
    <w:p w:rsidR="00EA0B95" w:rsidRPr="00EA0B95" w:rsidRDefault="00EA0B95" w:rsidP="00EA0B95">
      <w:pPr>
        <w:numPr>
          <w:ilvl w:val="0"/>
          <w:numId w:val="41"/>
        </w:numPr>
        <w:autoSpaceDE w:val="0"/>
        <w:autoSpaceDN w:val="0"/>
        <w:adjustRightInd w:val="0"/>
        <w:spacing w:before="0" w:after="0"/>
        <w:outlineLvl w:val="1"/>
        <w:rPr>
          <w:rFonts w:asciiTheme="majorHAnsi" w:hAnsiTheme="majorHAnsi" w:cstheme="majorHAnsi"/>
          <w:b/>
          <w:bCs/>
          <w:i/>
          <w:iCs/>
          <w:sz w:val="24"/>
          <w:szCs w:val="24"/>
        </w:rPr>
      </w:pPr>
      <w:bookmarkStart w:id="122" w:name="_Toc207448690"/>
      <w:r w:rsidRPr="00EA0B95">
        <w:rPr>
          <w:rFonts w:asciiTheme="majorHAnsi" w:hAnsiTheme="majorHAnsi" w:cstheme="majorHAnsi"/>
          <w:b/>
          <w:bCs/>
          <w:i/>
          <w:sz w:val="24"/>
          <w:szCs w:val="24"/>
        </w:rPr>
        <w:t>Regulatory</w:t>
      </w:r>
      <w:bookmarkEnd w:id="119"/>
      <w:bookmarkEnd w:id="120"/>
      <w:bookmarkEnd w:id="121"/>
      <w:bookmarkEnd w:id="122"/>
      <w:r w:rsidR="00F9216C">
        <w:rPr>
          <w:rFonts w:asciiTheme="majorHAnsi" w:hAnsiTheme="majorHAnsi" w:cstheme="majorHAnsi"/>
          <w:b/>
          <w:bCs/>
          <w:i/>
          <w:sz w:val="24"/>
          <w:szCs w:val="24"/>
        </w:rPr>
        <w:t xml:space="preserve"> Hurdles </w:t>
      </w:r>
    </w:p>
    <w:p w:rsidR="00EA0B95" w:rsidRPr="00AC257E" w:rsidRDefault="00AC257E" w:rsidP="00AC257E">
      <w:pPr>
        <w:autoSpaceDE w:val="0"/>
        <w:autoSpaceDN w:val="0"/>
        <w:adjustRightInd w:val="0"/>
        <w:ind w:left="360" w:firstLine="720"/>
        <w:rPr>
          <w:rFonts w:asciiTheme="majorHAnsi" w:hAnsiTheme="majorHAnsi" w:cstheme="majorHAnsi"/>
          <w:bCs/>
          <w:i/>
          <w:iCs/>
        </w:rPr>
      </w:pPr>
      <w:r>
        <w:rPr>
          <w:rFonts w:asciiTheme="majorHAnsi" w:hAnsiTheme="majorHAnsi" w:cstheme="majorHAnsi"/>
          <w:bCs/>
          <w:i/>
          <w:iCs/>
        </w:rPr>
        <w:t>Please Insert Text Here</w:t>
      </w:r>
      <w:r w:rsidR="00EA0B95" w:rsidRPr="00EA0B95">
        <w:rPr>
          <w:rFonts w:asciiTheme="majorHAnsi" w:hAnsiTheme="majorHAnsi" w:cstheme="majorHAnsi"/>
          <w:bCs/>
          <w:iCs/>
          <w:sz w:val="24"/>
          <w:szCs w:val="24"/>
          <w:u w:val="single"/>
        </w:rPr>
        <w:br w:type="page"/>
      </w:r>
    </w:p>
    <w:p w:rsidR="00EA0B95" w:rsidRPr="009948CF" w:rsidRDefault="00EA0B95" w:rsidP="00EA0B95">
      <w:pPr>
        <w:pStyle w:val="ABCHeading1Linked"/>
        <w:numPr>
          <w:ilvl w:val="0"/>
          <w:numId w:val="35"/>
        </w:numPr>
        <w:rPr>
          <w:rFonts w:asciiTheme="majorHAnsi" w:hAnsiTheme="majorHAnsi" w:cstheme="majorHAnsi"/>
        </w:rPr>
      </w:pPr>
      <w:bookmarkStart w:id="123" w:name="_Toc356288601"/>
      <w:r>
        <w:rPr>
          <w:rFonts w:asciiTheme="majorHAnsi" w:hAnsiTheme="majorHAnsi" w:cstheme="majorHAnsi"/>
        </w:rPr>
        <w:lastRenderedPageBreak/>
        <w:t>Feasibility</w:t>
      </w:r>
      <w:bookmarkEnd w:id="123"/>
    </w:p>
    <w:p w:rsidR="00EA0B95" w:rsidRDefault="00EA0B95" w:rsidP="00EA0B95">
      <w:pPr>
        <w:rPr>
          <w:rFonts w:asciiTheme="majorHAnsi" w:hAnsiTheme="majorHAnsi" w:cstheme="majorHAnsi"/>
        </w:rPr>
      </w:pPr>
    </w:p>
    <w:p w:rsidR="00EA0B95" w:rsidRPr="00EA0B95" w:rsidRDefault="00EA0B95" w:rsidP="00EA0B95">
      <w:pPr>
        <w:rPr>
          <w:rFonts w:asciiTheme="majorHAnsi" w:hAnsiTheme="majorHAnsi" w:cstheme="majorHAnsi"/>
        </w:rPr>
      </w:pPr>
    </w:p>
    <w:p w:rsidR="00EA0B95" w:rsidRPr="00EA0B95" w:rsidRDefault="0051027C" w:rsidP="00EA0B95">
      <w:pPr>
        <w:rPr>
          <w:rFonts w:asciiTheme="majorHAnsi" w:hAnsiTheme="majorHAnsi" w:cstheme="majorHAnsi"/>
        </w:rPr>
      </w:pPr>
      <w:r>
        <w:rPr>
          <w:rFonts w:ascii="Garamond" w:hAnsi="Garamond" w:cs="Arial"/>
          <w:noProof/>
          <w:color w:val="000000"/>
          <w:sz w:val="24"/>
          <w:szCs w:val="24"/>
        </w:rPr>
        <mc:AlternateContent>
          <mc:Choice Requires="wps">
            <w:drawing>
              <wp:anchor distT="0" distB="0" distL="114300" distR="114300" simplePos="0" relativeHeight="251717632" behindDoc="0" locked="0" layoutInCell="1" allowOverlap="1" wp14:anchorId="010B0AD1" wp14:editId="1FAAB7BD">
                <wp:simplePos x="0" y="0"/>
                <wp:positionH relativeFrom="column">
                  <wp:posOffset>1533525</wp:posOffset>
                </wp:positionH>
                <wp:positionV relativeFrom="paragraph">
                  <wp:posOffset>46355</wp:posOffset>
                </wp:positionV>
                <wp:extent cx="4343400" cy="2800350"/>
                <wp:effectExtent l="0" t="0" r="19050" b="1905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800350"/>
                        </a:xfrm>
                        <a:prstGeom prst="rect">
                          <a:avLst/>
                        </a:prstGeom>
                        <a:solidFill>
                          <a:schemeClr val="accent1"/>
                        </a:solidFill>
                        <a:ln w="9525" algn="ctr">
                          <a:solidFill>
                            <a:srgbClr val="000000"/>
                          </a:solidFill>
                          <a:miter lim="800000"/>
                          <a:headEnd/>
                          <a:tailEnd/>
                        </a:ln>
                        <a:effectLst/>
                      </wps:spPr>
                      <wps:txbx>
                        <w:txbxContent>
                          <w:p w:rsidR="00C82D8D" w:rsidRDefault="00CA0DE5" w:rsidP="00EA0B95">
                            <w:pPr>
                              <w:autoSpaceDE w:val="0"/>
                              <w:autoSpaceDN w:val="0"/>
                              <w:adjustRightInd w:val="0"/>
                              <w:outlineLvl w:val="1"/>
                              <w:rPr>
                                <w:rFonts w:asciiTheme="majorHAnsi" w:hAnsiTheme="majorHAnsi" w:cstheme="majorHAnsi"/>
                                <w:bCs/>
                                <w:iCs/>
                              </w:rPr>
                            </w:pPr>
                            <w:r w:rsidRPr="00EA0B95">
                              <w:rPr>
                                <w:rFonts w:asciiTheme="majorHAnsi" w:hAnsiTheme="majorHAnsi" w:cstheme="majorHAnsi"/>
                                <w:bCs/>
                                <w:iCs/>
                              </w:rPr>
                              <w:t>This section of the business plan should</w:t>
                            </w:r>
                            <w:r>
                              <w:rPr>
                                <w:rFonts w:asciiTheme="majorHAnsi" w:hAnsiTheme="majorHAnsi" w:cstheme="majorHAnsi"/>
                                <w:bCs/>
                                <w:iCs/>
                              </w:rPr>
                              <w:t xml:space="preserve"> assess the potential business’ feasibility by</w:t>
                            </w:r>
                            <w:r w:rsidRPr="00EA0B95">
                              <w:rPr>
                                <w:rFonts w:asciiTheme="majorHAnsi" w:hAnsiTheme="majorHAnsi" w:cstheme="majorHAnsi"/>
                                <w:bCs/>
                                <w:iCs/>
                              </w:rPr>
                              <w:t xml:space="preserve"> explain</w:t>
                            </w:r>
                            <w:r>
                              <w:rPr>
                                <w:rFonts w:asciiTheme="majorHAnsi" w:hAnsiTheme="majorHAnsi" w:cstheme="majorHAnsi"/>
                                <w:bCs/>
                                <w:iCs/>
                              </w:rPr>
                              <w:t>ing</w:t>
                            </w:r>
                            <w:r w:rsidRPr="00EA0B95">
                              <w:rPr>
                                <w:rFonts w:asciiTheme="majorHAnsi" w:hAnsiTheme="majorHAnsi" w:cstheme="majorHAnsi"/>
                                <w:bCs/>
                                <w:iCs/>
                              </w:rPr>
                              <w:t xml:space="preserve"> the degree of risk associated with the investment </w:t>
                            </w:r>
                            <w:r>
                              <w:rPr>
                                <w:rFonts w:asciiTheme="majorHAnsi" w:hAnsiTheme="majorHAnsi" w:cstheme="majorHAnsi"/>
                                <w:bCs/>
                                <w:iCs/>
                              </w:rPr>
                              <w:t>and</w:t>
                            </w:r>
                            <w:r w:rsidRPr="00EA0B95">
                              <w:rPr>
                                <w:rFonts w:asciiTheme="majorHAnsi" w:hAnsiTheme="majorHAnsi" w:cstheme="majorHAnsi"/>
                                <w:bCs/>
                                <w:iCs/>
                              </w:rPr>
                              <w:t xml:space="preserve"> evaluat</w:t>
                            </w:r>
                            <w:r>
                              <w:rPr>
                                <w:rFonts w:asciiTheme="majorHAnsi" w:hAnsiTheme="majorHAnsi" w:cstheme="majorHAnsi"/>
                                <w:bCs/>
                                <w:iCs/>
                              </w:rPr>
                              <w:t>ing</w:t>
                            </w:r>
                            <w:r w:rsidRPr="00EA0B95">
                              <w:rPr>
                                <w:rFonts w:asciiTheme="majorHAnsi" w:hAnsiTheme="majorHAnsi" w:cstheme="majorHAnsi"/>
                                <w:bCs/>
                                <w:iCs/>
                              </w:rPr>
                              <w:t xml:space="preserve"> barriers to implementation. </w:t>
                            </w:r>
                          </w:p>
                          <w:p w:rsidR="00C82D8D" w:rsidRDefault="00CA0DE5" w:rsidP="00EA0B95">
                            <w:pPr>
                              <w:autoSpaceDE w:val="0"/>
                              <w:autoSpaceDN w:val="0"/>
                              <w:adjustRightInd w:val="0"/>
                              <w:outlineLvl w:val="1"/>
                              <w:rPr>
                                <w:rFonts w:asciiTheme="majorHAnsi" w:hAnsiTheme="majorHAnsi" w:cstheme="majorHAnsi"/>
                                <w:bCs/>
                                <w:iCs/>
                              </w:rPr>
                            </w:pPr>
                            <w:r w:rsidRPr="00EA0B95">
                              <w:rPr>
                                <w:rFonts w:asciiTheme="majorHAnsi" w:hAnsiTheme="majorHAnsi" w:cstheme="majorHAnsi"/>
                                <w:bCs/>
                                <w:iCs/>
                              </w:rPr>
                              <w:t>The analysis take</w:t>
                            </w:r>
                            <w:r>
                              <w:rPr>
                                <w:rFonts w:asciiTheme="majorHAnsi" w:hAnsiTheme="majorHAnsi" w:cstheme="majorHAnsi"/>
                                <w:bCs/>
                                <w:iCs/>
                              </w:rPr>
                              <w:t>s</w:t>
                            </w:r>
                            <w:r w:rsidRPr="00EA0B95">
                              <w:rPr>
                                <w:rFonts w:asciiTheme="majorHAnsi" w:hAnsiTheme="majorHAnsi" w:cstheme="majorHAnsi"/>
                                <w:bCs/>
                                <w:iCs/>
                              </w:rPr>
                              <w:t xml:space="preserve"> the business plan beyond spreadsheets to examine </w:t>
                            </w:r>
                            <w:r w:rsidR="00C82D8D">
                              <w:rPr>
                                <w:rFonts w:asciiTheme="majorHAnsi" w:hAnsiTheme="majorHAnsi" w:cstheme="majorHAnsi"/>
                                <w:bCs/>
                                <w:iCs/>
                              </w:rPr>
                              <w:t xml:space="preserve">resource constraints, technical limitations, and </w:t>
                            </w:r>
                            <w:r w:rsidRPr="00EA0B95">
                              <w:rPr>
                                <w:rFonts w:asciiTheme="majorHAnsi" w:hAnsiTheme="majorHAnsi" w:cstheme="majorHAnsi"/>
                                <w:bCs/>
                                <w:iCs/>
                              </w:rPr>
                              <w:t xml:space="preserve">government regulations that may impact a new product launch. </w:t>
                            </w:r>
                          </w:p>
                          <w:p w:rsidR="00CA0DE5" w:rsidRPr="00EA0B95" w:rsidRDefault="00CA0DE5" w:rsidP="00EA0B95">
                            <w:pPr>
                              <w:autoSpaceDE w:val="0"/>
                              <w:autoSpaceDN w:val="0"/>
                              <w:adjustRightInd w:val="0"/>
                              <w:outlineLvl w:val="1"/>
                              <w:rPr>
                                <w:rFonts w:asciiTheme="majorHAnsi" w:hAnsiTheme="majorHAnsi" w:cstheme="majorHAnsi"/>
                                <w:bCs/>
                                <w:iCs/>
                              </w:rPr>
                            </w:pPr>
                            <w:r w:rsidRPr="00EA0B95">
                              <w:rPr>
                                <w:rFonts w:asciiTheme="majorHAnsi" w:hAnsiTheme="majorHAnsi" w:cstheme="majorHAnsi"/>
                                <w:bCs/>
                                <w:iCs/>
                              </w:rPr>
                              <w:t xml:space="preserve">By isolating and evaluating each operating requirement, a thorough feasibility analysis “pressure tests” all business plan expectations to assess the probability of achieving overall performance targets.  </w:t>
                            </w:r>
                          </w:p>
                          <w:p w:rsidR="00C82D8D" w:rsidRPr="00EA0B95" w:rsidRDefault="00CA0DE5" w:rsidP="00EA0B95">
                            <w:pPr>
                              <w:autoSpaceDE w:val="0"/>
                              <w:autoSpaceDN w:val="0"/>
                              <w:adjustRightInd w:val="0"/>
                              <w:outlineLvl w:val="1"/>
                              <w:rPr>
                                <w:rFonts w:asciiTheme="majorHAnsi" w:hAnsiTheme="majorHAnsi" w:cstheme="majorHAnsi"/>
                                <w:bCs/>
                                <w:iCs/>
                              </w:rPr>
                            </w:pPr>
                            <w:r w:rsidRPr="00EA0B95">
                              <w:rPr>
                                <w:rFonts w:asciiTheme="majorHAnsi" w:hAnsiTheme="majorHAnsi" w:cstheme="majorHAnsi"/>
                                <w:bCs/>
                                <w:iCs/>
                              </w:rPr>
                              <w:t xml:space="preserve">The following tool assists business plan authors with identifying potential barriers and possible solutions for inclusion in the plan prior to submission. </w:t>
                            </w:r>
                          </w:p>
                          <w:p w:rsidR="00CA0DE5" w:rsidRPr="00EA0B95" w:rsidRDefault="00CA0DE5" w:rsidP="00EA0B95">
                            <w:pPr>
                              <w:autoSpaceDE w:val="0"/>
                              <w:autoSpaceDN w:val="0"/>
                              <w:adjustRightInd w:val="0"/>
                              <w:outlineLvl w:val="1"/>
                              <w:rPr>
                                <w:rFonts w:asciiTheme="majorHAnsi" w:hAnsiTheme="majorHAnsi" w:cstheme="majorHAnsi"/>
                                <w:bCs/>
                                <w:iCs/>
                              </w:rPr>
                            </w:pPr>
                          </w:p>
                          <w:p w:rsidR="00CA0DE5" w:rsidRPr="00EA0B95" w:rsidRDefault="00CA0DE5" w:rsidP="00EA0B95">
                            <w:pPr>
                              <w:autoSpaceDE w:val="0"/>
                              <w:autoSpaceDN w:val="0"/>
                              <w:adjustRightInd w:val="0"/>
                              <w:outlineLvl w:val="1"/>
                              <w:rPr>
                                <w:rFonts w:asciiTheme="majorHAnsi" w:hAnsiTheme="majorHAnsi" w:cstheme="majorHAnsi"/>
                              </w:rPr>
                            </w:pPr>
                            <w:r w:rsidRPr="00EA0B95">
                              <w:rPr>
                                <w:rFonts w:asciiTheme="majorHAnsi" w:hAnsiTheme="majorHAnsi" w:cstheme="majorHAnsi"/>
                                <w:bCs/>
                                <w:iCs/>
                              </w:rPr>
                              <w:t xml:space="preserve">TOOL: </w:t>
                            </w:r>
                            <w:hyperlink r:id="rId46" w:history="1">
                              <w:r w:rsidRPr="004A71F1">
                                <w:rPr>
                                  <w:rStyle w:val="Hyperlink"/>
                                  <w:rFonts w:asciiTheme="majorHAnsi" w:hAnsiTheme="majorHAnsi" w:cstheme="majorHAnsi"/>
                                  <w:bCs/>
                                  <w:iCs/>
                                </w:rPr>
                                <w:t xml:space="preserve">Feasibility Analysis Worksheet </w:t>
                              </w:r>
                            </w:hyperlink>
                            <w:r w:rsidRPr="00EA0B95">
                              <w:rPr>
                                <w:rFonts w:asciiTheme="majorHAnsi" w:hAnsiTheme="majorHAnsi" w:cstheme="majorHAnsi"/>
                                <w:bCs/>
                                <w:iCs/>
                              </w:rPr>
                              <w:t xml:space="preserve"> </w:t>
                            </w:r>
                            <w:bookmarkStart w:id="124" w:name="FeasAnal"/>
                            <w:bookmarkEnd w:id="124"/>
                          </w:p>
                          <w:p w:rsidR="00CA0DE5" w:rsidRPr="00EA0B95" w:rsidRDefault="00CA0DE5" w:rsidP="00EA0B95">
                            <w:pPr>
                              <w:autoSpaceDE w:val="0"/>
                              <w:autoSpaceDN w:val="0"/>
                              <w:adjustRightInd w:val="0"/>
                              <w:ind w:left="1080"/>
                              <w:outlineLvl w:val="1"/>
                              <w:rPr>
                                <w:rFonts w:asciiTheme="majorHAnsi" w:hAnsiTheme="majorHAnsi" w:cstheme="majorHAnsi"/>
                                <w:bCs/>
                                <w:iCs/>
                              </w:rPr>
                            </w:pPr>
                            <w:r>
                              <w:rPr>
                                <w:rFonts w:asciiTheme="majorHAnsi" w:hAnsiTheme="majorHAnsi" w:cstheme="majorHAnsi"/>
                                <w:bCs/>
                                <w:iCs/>
                              </w:rPr>
                              <w:tab/>
                            </w:r>
                            <w:r>
                              <w:rPr>
                                <w:rFonts w:asciiTheme="majorHAnsi" w:hAnsiTheme="majorHAnsi" w:cstheme="majorHAnsi"/>
                                <w:bCs/>
                                <w:iCs/>
                              </w:rPr>
                              <w:tab/>
                            </w:r>
                          </w:p>
                          <w:p w:rsidR="00CA0DE5" w:rsidRPr="00286017" w:rsidRDefault="00CA0DE5" w:rsidP="00EA0B95">
                            <w:pPr>
                              <w:ind w:left="-180" w:firstLine="180"/>
                              <w:rPr>
                                <w:sz w:val="24"/>
                                <w:szCs w:val="24"/>
                              </w:rPr>
                            </w:pPr>
                          </w:p>
                          <w:p w:rsidR="00CA0DE5" w:rsidRPr="00620FA1" w:rsidRDefault="00CA0DE5" w:rsidP="00EA0B95">
                            <w:pPr>
                              <w:jc w:val="right"/>
                              <w:rPr>
                                <w:rFonts w:ascii="Garamond" w:hAnsi="Garamond" w:cs="Arial"/>
                                <w:color w:val="000000"/>
                                <w:sz w:val="22"/>
                                <w:szCs w:val="22"/>
                              </w:rPr>
                            </w:pPr>
                          </w:p>
                          <w:p w:rsidR="00CA0DE5" w:rsidRPr="00620FA1" w:rsidRDefault="00CA0DE5" w:rsidP="00EA0B95">
                            <w:pPr>
                              <w:ind w:left="720"/>
                              <w:jc w:val="right"/>
                              <w:rPr>
                                <w:rFonts w:ascii="Garamond" w:hAnsi="Garamond" w:cs="Arial"/>
                                <w:sz w:val="22"/>
                                <w:szCs w:val="22"/>
                              </w:rPr>
                            </w:pPr>
                          </w:p>
                          <w:p w:rsidR="00CA0DE5" w:rsidRPr="00620FA1" w:rsidRDefault="00CA0DE5" w:rsidP="00EA0B95">
                            <w:pPr>
                              <w:ind w:left="720"/>
                              <w:rPr>
                                <w:rFonts w:ascii="Garamond" w:hAnsi="Garamond" w:cs="Arial"/>
                                <w:sz w:val="22"/>
                                <w:szCs w:val="22"/>
                              </w:rPr>
                            </w:pPr>
                          </w:p>
                          <w:p w:rsidR="00CA0DE5" w:rsidRPr="00286017" w:rsidRDefault="00CA0DE5" w:rsidP="00EA0B95">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7" type="#_x0000_t202" style="position:absolute;margin-left:120.75pt;margin-top:3.65pt;width:342pt;height:22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" fillcolor="#bec9d0 [3204]">
                <v:textbox>
                  <w:txbxContent>
                    <w:p w:rsidR="00C82D8D" w:rsidRDefault="00CA0DE5" w:rsidP="00EA0B95">
                      <w:pPr>
                        <w:autoSpaceDE w:val="0"/>
                        <w:autoSpaceDN w:val="0"/>
                        <w:adjustRightInd w:val="0"/>
                        <w:outlineLvl w:val="1"/>
                        <w:rPr>
                          <w:rFonts w:asciiTheme="majorHAnsi" w:hAnsiTheme="majorHAnsi" w:cstheme="majorHAnsi"/>
                          <w:bCs/>
                          <w:iCs/>
                        </w:rPr>
                      </w:pPr>
                      <w:r w:rsidRPr="00EA0B95">
                        <w:rPr>
                          <w:rFonts w:asciiTheme="majorHAnsi" w:hAnsiTheme="majorHAnsi" w:cstheme="majorHAnsi"/>
                          <w:bCs/>
                          <w:iCs/>
                        </w:rPr>
                        <w:t>This section of the business plan should</w:t>
                      </w:r>
                      <w:r>
                        <w:rPr>
                          <w:rFonts w:asciiTheme="majorHAnsi" w:hAnsiTheme="majorHAnsi" w:cstheme="majorHAnsi"/>
                          <w:bCs/>
                          <w:iCs/>
                        </w:rPr>
                        <w:t xml:space="preserve"> assess the potential business’ feasibility by</w:t>
                      </w:r>
                      <w:r w:rsidRPr="00EA0B95">
                        <w:rPr>
                          <w:rFonts w:asciiTheme="majorHAnsi" w:hAnsiTheme="majorHAnsi" w:cstheme="majorHAnsi"/>
                          <w:bCs/>
                          <w:iCs/>
                        </w:rPr>
                        <w:t xml:space="preserve"> explain</w:t>
                      </w:r>
                      <w:r>
                        <w:rPr>
                          <w:rFonts w:asciiTheme="majorHAnsi" w:hAnsiTheme="majorHAnsi" w:cstheme="majorHAnsi"/>
                          <w:bCs/>
                          <w:iCs/>
                        </w:rPr>
                        <w:t>ing</w:t>
                      </w:r>
                      <w:r w:rsidRPr="00EA0B95">
                        <w:rPr>
                          <w:rFonts w:asciiTheme="majorHAnsi" w:hAnsiTheme="majorHAnsi" w:cstheme="majorHAnsi"/>
                          <w:bCs/>
                          <w:iCs/>
                        </w:rPr>
                        <w:t xml:space="preserve"> the degree of risk associated with the investment </w:t>
                      </w:r>
                      <w:r>
                        <w:rPr>
                          <w:rFonts w:asciiTheme="majorHAnsi" w:hAnsiTheme="majorHAnsi" w:cstheme="majorHAnsi"/>
                          <w:bCs/>
                          <w:iCs/>
                        </w:rPr>
                        <w:t>and</w:t>
                      </w:r>
                      <w:r w:rsidRPr="00EA0B95">
                        <w:rPr>
                          <w:rFonts w:asciiTheme="majorHAnsi" w:hAnsiTheme="majorHAnsi" w:cstheme="majorHAnsi"/>
                          <w:bCs/>
                          <w:iCs/>
                        </w:rPr>
                        <w:t xml:space="preserve"> evaluat</w:t>
                      </w:r>
                      <w:r>
                        <w:rPr>
                          <w:rFonts w:asciiTheme="majorHAnsi" w:hAnsiTheme="majorHAnsi" w:cstheme="majorHAnsi"/>
                          <w:bCs/>
                          <w:iCs/>
                        </w:rPr>
                        <w:t>ing</w:t>
                      </w:r>
                      <w:r w:rsidRPr="00EA0B95">
                        <w:rPr>
                          <w:rFonts w:asciiTheme="majorHAnsi" w:hAnsiTheme="majorHAnsi" w:cstheme="majorHAnsi"/>
                          <w:bCs/>
                          <w:iCs/>
                        </w:rPr>
                        <w:t xml:space="preserve"> barriers to implementation. </w:t>
                      </w:r>
                    </w:p>
                    <w:p w:rsidR="00C82D8D" w:rsidRDefault="00CA0DE5" w:rsidP="00EA0B95">
                      <w:pPr>
                        <w:autoSpaceDE w:val="0"/>
                        <w:autoSpaceDN w:val="0"/>
                        <w:adjustRightInd w:val="0"/>
                        <w:outlineLvl w:val="1"/>
                        <w:rPr>
                          <w:rFonts w:asciiTheme="majorHAnsi" w:hAnsiTheme="majorHAnsi" w:cstheme="majorHAnsi"/>
                          <w:bCs/>
                          <w:iCs/>
                        </w:rPr>
                      </w:pPr>
                      <w:r w:rsidRPr="00EA0B95">
                        <w:rPr>
                          <w:rFonts w:asciiTheme="majorHAnsi" w:hAnsiTheme="majorHAnsi" w:cstheme="majorHAnsi"/>
                          <w:bCs/>
                          <w:iCs/>
                        </w:rPr>
                        <w:t>The analysis take</w:t>
                      </w:r>
                      <w:r>
                        <w:rPr>
                          <w:rFonts w:asciiTheme="majorHAnsi" w:hAnsiTheme="majorHAnsi" w:cstheme="majorHAnsi"/>
                          <w:bCs/>
                          <w:iCs/>
                        </w:rPr>
                        <w:t>s</w:t>
                      </w:r>
                      <w:r w:rsidRPr="00EA0B95">
                        <w:rPr>
                          <w:rFonts w:asciiTheme="majorHAnsi" w:hAnsiTheme="majorHAnsi" w:cstheme="majorHAnsi"/>
                          <w:bCs/>
                          <w:iCs/>
                        </w:rPr>
                        <w:t xml:space="preserve"> the business plan beyond spreadsheets to examine </w:t>
                      </w:r>
                      <w:r w:rsidR="00C82D8D">
                        <w:rPr>
                          <w:rFonts w:asciiTheme="majorHAnsi" w:hAnsiTheme="majorHAnsi" w:cstheme="majorHAnsi"/>
                          <w:bCs/>
                          <w:iCs/>
                        </w:rPr>
                        <w:t xml:space="preserve">resource constraints, technical limitations, and </w:t>
                      </w:r>
                      <w:r w:rsidRPr="00EA0B95">
                        <w:rPr>
                          <w:rFonts w:asciiTheme="majorHAnsi" w:hAnsiTheme="majorHAnsi" w:cstheme="majorHAnsi"/>
                          <w:bCs/>
                          <w:iCs/>
                        </w:rPr>
                        <w:t xml:space="preserve">government regulations that may impact a new product launch. </w:t>
                      </w:r>
                    </w:p>
                    <w:p w:rsidR="00CA0DE5" w:rsidRPr="00EA0B95" w:rsidRDefault="00CA0DE5" w:rsidP="00EA0B95">
                      <w:pPr>
                        <w:autoSpaceDE w:val="0"/>
                        <w:autoSpaceDN w:val="0"/>
                        <w:adjustRightInd w:val="0"/>
                        <w:outlineLvl w:val="1"/>
                        <w:rPr>
                          <w:rFonts w:asciiTheme="majorHAnsi" w:hAnsiTheme="majorHAnsi" w:cstheme="majorHAnsi"/>
                          <w:bCs/>
                          <w:iCs/>
                        </w:rPr>
                      </w:pPr>
                      <w:r w:rsidRPr="00EA0B95">
                        <w:rPr>
                          <w:rFonts w:asciiTheme="majorHAnsi" w:hAnsiTheme="majorHAnsi" w:cstheme="majorHAnsi"/>
                          <w:bCs/>
                          <w:iCs/>
                        </w:rPr>
                        <w:t xml:space="preserve">By isolating and evaluating each operating requirement, a thorough feasibility analysis “pressure tests” all business plan expectations to assess the probability of achieving overall performance targets.  </w:t>
                      </w:r>
                    </w:p>
                    <w:p w:rsidR="00C82D8D" w:rsidRPr="00EA0B95" w:rsidRDefault="00CA0DE5" w:rsidP="00EA0B95">
                      <w:pPr>
                        <w:autoSpaceDE w:val="0"/>
                        <w:autoSpaceDN w:val="0"/>
                        <w:adjustRightInd w:val="0"/>
                        <w:outlineLvl w:val="1"/>
                        <w:rPr>
                          <w:rFonts w:asciiTheme="majorHAnsi" w:hAnsiTheme="majorHAnsi" w:cstheme="majorHAnsi"/>
                          <w:bCs/>
                          <w:iCs/>
                        </w:rPr>
                      </w:pPr>
                      <w:r w:rsidRPr="00EA0B95">
                        <w:rPr>
                          <w:rFonts w:asciiTheme="majorHAnsi" w:hAnsiTheme="majorHAnsi" w:cstheme="majorHAnsi"/>
                          <w:bCs/>
                          <w:iCs/>
                        </w:rPr>
                        <w:t xml:space="preserve">The following tool assists business plan authors with identifying potential barriers and possible solutions for inclusion in the plan prior to submission. </w:t>
                      </w:r>
                    </w:p>
                    <w:p w:rsidR="00CA0DE5" w:rsidRPr="00EA0B95" w:rsidRDefault="00CA0DE5" w:rsidP="00EA0B95">
                      <w:pPr>
                        <w:autoSpaceDE w:val="0"/>
                        <w:autoSpaceDN w:val="0"/>
                        <w:adjustRightInd w:val="0"/>
                        <w:outlineLvl w:val="1"/>
                        <w:rPr>
                          <w:rFonts w:asciiTheme="majorHAnsi" w:hAnsiTheme="majorHAnsi" w:cstheme="majorHAnsi"/>
                          <w:bCs/>
                          <w:iCs/>
                        </w:rPr>
                      </w:pPr>
                    </w:p>
                    <w:p w:rsidR="00CA0DE5" w:rsidRPr="00EA0B95" w:rsidRDefault="00CA0DE5" w:rsidP="00EA0B95">
                      <w:pPr>
                        <w:autoSpaceDE w:val="0"/>
                        <w:autoSpaceDN w:val="0"/>
                        <w:adjustRightInd w:val="0"/>
                        <w:outlineLvl w:val="1"/>
                        <w:rPr>
                          <w:rFonts w:asciiTheme="majorHAnsi" w:hAnsiTheme="majorHAnsi" w:cstheme="majorHAnsi"/>
                        </w:rPr>
                      </w:pPr>
                      <w:r w:rsidRPr="00EA0B95">
                        <w:rPr>
                          <w:rFonts w:asciiTheme="majorHAnsi" w:hAnsiTheme="majorHAnsi" w:cstheme="majorHAnsi"/>
                          <w:bCs/>
                          <w:iCs/>
                        </w:rPr>
                        <w:t xml:space="preserve">TOOL: </w:t>
                      </w:r>
                      <w:hyperlink r:id="rId47" w:history="1">
                        <w:r w:rsidRPr="004A71F1">
                          <w:rPr>
                            <w:rStyle w:val="Hyperlink"/>
                            <w:rFonts w:asciiTheme="majorHAnsi" w:hAnsiTheme="majorHAnsi" w:cstheme="majorHAnsi"/>
                            <w:bCs/>
                            <w:iCs/>
                          </w:rPr>
                          <w:t xml:space="preserve">Feasibility Analysis Worksheet </w:t>
                        </w:r>
                      </w:hyperlink>
                      <w:r w:rsidRPr="00EA0B95">
                        <w:rPr>
                          <w:rFonts w:asciiTheme="majorHAnsi" w:hAnsiTheme="majorHAnsi" w:cstheme="majorHAnsi"/>
                          <w:bCs/>
                          <w:iCs/>
                        </w:rPr>
                        <w:t xml:space="preserve"> </w:t>
                      </w:r>
                      <w:bookmarkStart w:id="125" w:name="FeasAnal"/>
                      <w:bookmarkEnd w:id="125"/>
                    </w:p>
                    <w:p w:rsidR="00CA0DE5" w:rsidRPr="00EA0B95" w:rsidRDefault="00CA0DE5" w:rsidP="00EA0B95">
                      <w:pPr>
                        <w:autoSpaceDE w:val="0"/>
                        <w:autoSpaceDN w:val="0"/>
                        <w:adjustRightInd w:val="0"/>
                        <w:ind w:left="1080"/>
                        <w:outlineLvl w:val="1"/>
                        <w:rPr>
                          <w:rFonts w:asciiTheme="majorHAnsi" w:hAnsiTheme="majorHAnsi" w:cstheme="majorHAnsi"/>
                          <w:bCs/>
                          <w:iCs/>
                        </w:rPr>
                      </w:pPr>
                      <w:r>
                        <w:rPr>
                          <w:rFonts w:asciiTheme="majorHAnsi" w:hAnsiTheme="majorHAnsi" w:cstheme="majorHAnsi"/>
                          <w:bCs/>
                          <w:iCs/>
                        </w:rPr>
                        <w:tab/>
                      </w:r>
                      <w:r>
                        <w:rPr>
                          <w:rFonts w:asciiTheme="majorHAnsi" w:hAnsiTheme="majorHAnsi" w:cstheme="majorHAnsi"/>
                          <w:bCs/>
                          <w:iCs/>
                        </w:rPr>
                        <w:tab/>
                      </w:r>
                    </w:p>
                    <w:p w:rsidR="00CA0DE5" w:rsidRPr="00286017" w:rsidRDefault="00CA0DE5" w:rsidP="00EA0B95">
                      <w:pPr>
                        <w:ind w:left="-180" w:firstLine="180"/>
                        <w:rPr>
                          <w:sz w:val="24"/>
                          <w:szCs w:val="24"/>
                        </w:rPr>
                      </w:pPr>
                    </w:p>
                    <w:p w:rsidR="00CA0DE5" w:rsidRPr="00620FA1" w:rsidRDefault="00CA0DE5" w:rsidP="00EA0B95">
                      <w:pPr>
                        <w:jc w:val="right"/>
                        <w:rPr>
                          <w:rFonts w:ascii="Garamond" w:hAnsi="Garamond" w:cs="Arial"/>
                          <w:color w:val="000000"/>
                          <w:sz w:val="22"/>
                          <w:szCs w:val="22"/>
                        </w:rPr>
                      </w:pPr>
                    </w:p>
                    <w:p w:rsidR="00CA0DE5" w:rsidRPr="00620FA1" w:rsidRDefault="00CA0DE5" w:rsidP="00EA0B95">
                      <w:pPr>
                        <w:ind w:left="720"/>
                        <w:jc w:val="right"/>
                        <w:rPr>
                          <w:rFonts w:ascii="Garamond" w:hAnsi="Garamond" w:cs="Arial"/>
                          <w:sz w:val="22"/>
                          <w:szCs w:val="22"/>
                        </w:rPr>
                      </w:pPr>
                    </w:p>
                    <w:p w:rsidR="00CA0DE5" w:rsidRPr="00620FA1" w:rsidRDefault="00CA0DE5" w:rsidP="00EA0B95">
                      <w:pPr>
                        <w:ind w:left="720"/>
                        <w:rPr>
                          <w:rFonts w:ascii="Garamond" w:hAnsi="Garamond" w:cs="Arial"/>
                          <w:sz w:val="22"/>
                          <w:szCs w:val="22"/>
                        </w:rPr>
                      </w:pPr>
                    </w:p>
                    <w:p w:rsidR="00CA0DE5" w:rsidRPr="00286017" w:rsidRDefault="00CA0DE5" w:rsidP="00EA0B95">
                      <w:pPr>
                        <w:rPr>
                          <w:sz w:val="24"/>
                          <w:szCs w:val="24"/>
                        </w:rPr>
                      </w:pPr>
                    </w:p>
                  </w:txbxContent>
                </v:textbox>
              </v:shape>
            </w:pict>
          </mc:Fallback>
        </mc:AlternateContent>
      </w:r>
    </w:p>
    <w:p w:rsidR="00EA0B95" w:rsidRPr="00EA0B95" w:rsidRDefault="00EA0B95" w:rsidP="00EA0B95">
      <w:pPr>
        <w:rPr>
          <w:rFonts w:asciiTheme="majorHAnsi" w:hAnsiTheme="majorHAnsi" w:cstheme="majorHAnsi"/>
        </w:rPr>
      </w:pPr>
    </w:p>
    <w:p w:rsidR="00EA0B95" w:rsidRPr="00EA0B95" w:rsidRDefault="00EA0B95" w:rsidP="00EA0B95">
      <w:pPr>
        <w:rPr>
          <w:rFonts w:asciiTheme="majorHAnsi" w:hAnsiTheme="majorHAnsi" w:cstheme="majorHAnsi"/>
        </w:rPr>
      </w:pPr>
    </w:p>
    <w:p w:rsidR="00EA0B95" w:rsidRPr="00EA0B95" w:rsidRDefault="00EA0B95" w:rsidP="00EA0B95">
      <w:pPr>
        <w:rPr>
          <w:rFonts w:asciiTheme="majorHAnsi" w:hAnsiTheme="majorHAnsi" w:cstheme="majorHAnsi"/>
        </w:rPr>
      </w:pPr>
    </w:p>
    <w:p w:rsidR="00EA0B95" w:rsidRPr="00EA0B95" w:rsidRDefault="00EA0B95" w:rsidP="00EA0B95">
      <w:pPr>
        <w:rPr>
          <w:rFonts w:asciiTheme="majorHAnsi" w:hAnsiTheme="majorHAnsi" w:cstheme="majorHAnsi"/>
        </w:rPr>
      </w:pPr>
    </w:p>
    <w:p w:rsidR="00EA0B95" w:rsidRPr="00EA0B95" w:rsidRDefault="00EA0B95" w:rsidP="00EA0B95">
      <w:pPr>
        <w:rPr>
          <w:rFonts w:asciiTheme="majorHAnsi" w:hAnsiTheme="majorHAnsi" w:cstheme="majorHAnsi"/>
        </w:rPr>
      </w:pPr>
    </w:p>
    <w:p w:rsidR="00EA0B95" w:rsidRPr="00EA0B95" w:rsidRDefault="00EA0B95" w:rsidP="00EA0B95">
      <w:pPr>
        <w:rPr>
          <w:rFonts w:asciiTheme="majorHAnsi" w:hAnsiTheme="majorHAnsi" w:cstheme="majorHAnsi"/>
        </w:rPr>
      </w:pPr>
    </w:p>
    <w:p w:rsidR="00EA0B95" w:rsidRPr="00EA0B95" w:rsidRDefault="00EA0B95" w:rsidP="00EA0B95">
      <w:pPr>
        <w:rPr>
          <w:rFonts w:asciiTheme="majorHAnsi" w:hAnsiTheme="majorHAnsi" w:cstheme="majorHAnsi"/>
        </w:rPr>
      </w:pPr>
    </w:p>
    <w:p w:rsidR="00EA0B95" w:rsidRPr="00EA0B95" w:rsidRDefault="00EA0B95" w:rsidP="00EA0B95">
      <w:pPr>
        <w:rPr>
          <w:rFonts w:asciiTheme="majorHAnsi" w:hAnsiTheme="majorHAnsi" w:cstheme="majorHAnsi"/>
        </w:rPr>
      </w:pPr>
    </w:p>
    <w:p w:rsidR="00EA0B95" w:rsidRPr="00EA0B95" w:rsidRDefault="00EA0B95" w:rsidP="00EA0B95">
      <w:pPr>
        <w:rPr>
          <w:rFonts w:asciiTheme="majorHAnsi" w:hAnsiTheme="majorHAnsi" w:cstheme="majorHAnsi"/>
        </w:rPr>
      </w:pPr>
    </w:p>
    <w:p w:rsidR="00EA0B95" w:rsidRPr="00EA0B95" w:rsidRDefault="00EA0B95" w:rsidP="00EA0B95">
      <w:pPr>
        <w:rPr>
          <w:rFonts w:asciiTheme="majorHAnsi" w:hAnsiTheme="majorHAnsi" w:cstheme="majorHAnsi"/>
        </w:rPr>
      </w:pPr>
    </w:p>
    <w:p w:rsidR="00EA0B95" w:rsidRPr="00EA0B95" w:rsidRDefault="00EA0B95" w:rsidP="00EA0B95">
      <w:pPr>
        <w:rPr>
          <w:rFonts w:asciiTheme="majorHAnsi" w:hAnsiTheme="majorHAnsi" w:cstheme="majorHAnsi"/>
        </w:rPr>
      </w:pPr>
    </w:p>
    <w:p w:rsidR="00EA0B95" w:rsidRPr="00EA0B95" w:rsidRDefault="00EA0B95" w:rsidP="00EA0B95">
      <w:pPr>
        <w:rPr>
          <w:rFonts w:asciiTheme="majorHAnsi" w:hAnsiTheme="majorHAnsi" w:cstheme="majorHAnsi"/>
        </w:rPr>
      </w:pPr>
    </w:p>
    <w:p w:rsidR="00EA0B95" w:rsidRPr="00EA0B95" w:rsidRDefault="00EA0B95" w:rsidP="00EA0B95">
      <w:pPr>
        <w:rPr>
          <w:rFonts w:asciiTheme="majorHAnsi" w:hAnsiTheme="majorHAnsi" w:cstheme="majorHAnsi"/>
        </w:rPr>
      </w:pPr>
    </w:p>
    <w:p w:rsidR="00EA0B95" w:rsidRPr="00EA0B95" w:rsidRDefault="00EA0B95" w:rsidP="00EA0B95">
      <w:pPr>
        <w:numPr>
          <w:ilvl w:val="0"/>
          <w:numId w:val="43"/>
        </w:numPr>
        <w:autoSpaceDE w:val="0"/>
        <w:autoSpaceDN w:val="0"/>
        <w:adjustRightInd w:val="0"/>
        <w:spacing w:before="0" w:after="0"/>
        <w:outlineLvl w:val="1"/>
        <w:rPr>
          <w:rFonts w:asciiTheme="majorHAnsi" w:hAnsiTheme="majorHAnsi" w:cstheme="majorHAnsi"/>
          <w:b/>
          <w:bCs/>
          <w:i/>
          <w:iCs/>
          <w:sz w:val="24"/>
          <w:szCs w:val="24"/>
        </w:rPr>
      </w:pPr>
      <w:bookmarkStart w:id="126" w:name="_Toc207448692"/>
      <w:r w:rsidRPr="00EA0B95">
        <w:rPr>
          <w:rFonts w:asciiTheme="majorHAnsi" w:hAnsiTheme="majorHAnsi" w:cstheme="majorHAnsi"/>
          <w:b/>
          <w:bCs/>
          <w:i/>
          <w:sz w:val="24"/>
          <w:szCs w:val="24"/>
        </w:rPr>
        <w:t>Risk Assessment</w:t>
      </w:r>
      <w:bookmarkStart w:id="127" w:name="_Toc194229176"/>
      <w:bookmarkStart w:id="128" w:name="_Toc194287800"/>
      <w:bookmarkStart w:id="129" w:name="_Toc194288407"/>
      <w:bookmarkEnd w:id="126"/>
    </w:p>
    <w:p w:rsidR="00EA0B95" w:rsidRPr="00EA0B95" w:rsidRDefault="00EA0B95" w:rsidP="005F20CC">
      <w:pPr>
        <w:autoSpaceDE w:val="0"/>
        <w:autoSpaceDN w:val="0"/>
        <w:adjustRightInd w:val="0"/>
        <w:ind w:left="720" w:firstLine="720"/>
        <w:rPr>
          <w:rFonts w:asciiTheme="majorHAnsi" w:hAnsiTheme="majorHAnsi" w:cstheme="majorHAnsi"/>
          <w:bCs/>
          <w:i/>
          <w:iCs/>
        </w:rPr>
      </w:pPr>
      <w:r w:rsidRPr="00EA0B95">
        <w:rPr>
          <w:rFonts w:asciiTheme="majorHAnsi" w:hAnsiTheme="majorHAnsi" w:cstheme="majorHAnsi"/>
          <w:bCs/>
          <w:i/>
          <w:iCs/>
        </w:rPr>
        <w:t>Please Insert Text Here</w:t>
      </w:r>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sz w:val="24"/>
          <w:szCs w:val="24"/>
        </w:rPr>
      </w:pPr>
      <w:bookmarkStart w:id="130" w:name="_GoBack"/>
      <w:bookmarkEnd w:id="130"/>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sz w:val="24"/>
          <w:szCs w:val="24"/>
        </w:rPr>
      </w:pPr>
    </w:p>
    <w:p w:rsidR="00EA0B95" w:rsidRPr="00EA0B95" w:rsidRDefault="00EA0B95" w:rsidP="00EA0B95">
      <w:pPr>
        <w:autoSpaceDE w:val="0"/>
        <w:autoSpaceDN w:val="0"/>
        <w:adjustRightInd w:val="0"/>
        <w:rPr>
          <w:rFonts w:asciiTheme="majorHAnsi" w:hAnsiTheme="majorHAnsi" w:cstheme="majorHAnsi"/>
          <w:bCs/>
          <w:iCs/>
          <w:sz w:val="24"/>
          <w:szCs w:val="24"/>
        </w:rPr>
      </w:pPr>
    </w:p>
    <w:p w:rsidR="00EA0B95" w:rsidRPr="00EA0B95" w:rsidRDefault="00EA0B95" w:rsidP="00EA0B95">
      <w:pPr>
        <w:autoSpaceDE w:val="0"/>
        <w:autoSpaceDN w:val="0"/>
        <w:adjustRightInd w:val="0"/>
        <w:rPr>
          <w:rFonts w:asciiTheme="majorHAnsi" w:hAnsiTheme="majorHAnsi" w:cstheme="majorHAnsi"/>
          <w:bCs/>
          <w:iCs/>
          <w:sz w:val="24"/>
          <w:szCs w:val="24"/>
        </w:rPr>
      </w:pPr>
    </w:p>
    <w:p w:rsidR="00EA0B95" w:rsidRPr="00EA0B95" w:rsidRDefault="00EA0B95" w:rsidP="00EA0B95">
      <w:pPr>
        <w:autoSpaceDE w:val="0"/>
        <w:autoSpaceDN w:val="0"/>
        <w:adjustRightInd w:val="0"/>
        <w:rPr>
          <w:rFonts w:asciiTheme="majorHAnsi" w:hAnsiTheme="majorHAnsi" w:cstheme="majorHAnsi"/>
          <w:bCs/>
          <w:i/>
          <w:iCs/>
          <w:sz w:val="24"/>
          <w:szCs w:val="24"/>
        </w:rPr>
      </w:pPr>
    </w:p>
    <w:p w:rsidR="00EA0B95" w:rsidRPr="00EA0B95" w:rsidRDefault="00EA0B95" w:rsidP="00EA0B95">
      <w:pPr>
        <w:numPr>
          <w:ilvl w:val="0"/>
          <w:numId w:val="43"/>
        </w:numPr>
        <w:autoSpaceDE w:val="0"/>
        <w:autoSpaceDN w:val="0"/>
        <w:adjustRightInd w:val="0"/>
        <w:spacing w:before="0" w:after="0"/>
        <w:outlineLvl w:val="1"/>
        <w:rPr>
          <w:rFonts w:asciiTheme="majorHAnsi" w:hAnsiTheme="majorHAnsi" w:cstheme="majorHAnsi"/>
          <w:b/>
          <w:bCs/>
          <w:i/>
          <w:iCs/>
          <w:sz w:val="24"/>
          <w:szCs w:val="24"/>
        </w:rPr>
      </w:pPr>
      <w:bookmarkStart w:id="131" w:name="_Toc207448693"/>
      <w:r w:rsidRPr="00EA0B95">
        <w:rPr>
          <w:rFonts w:asciiTheme="majorHAnsi" w:hAnsiTheme="majorHAnsi" w:cstheme="majorHAnsi"/>
          <w:b/>
          <w:bCs/>
          <w:i/>
          <w:sz w:val="24"/>
          <w:szCs w:val="24"/>
        </w:rPr>
        <w:t>Launch/Implementation Difficulty</w:t>
      </w:r>
      <w:bookmarkEnd w:id="127"/>
      <w:bookmarkEnd w:id="128"/>
      <w:bookmarkEnd w:id="129"/>
      <w:bookmarkEnd w:id="131"/>
    </w:p>
    <w:p w:rsidR="002D44F0" w:rsidRPr="00830E02" w:rsidRDefault="00EA0B95" w:rsidP="00830E02">
      <w:pPr>
        <w:autoSpaceDE w:val="0"/>
        <w:autoSpaceDN w:val="0"/>
        <w:adjustRightInd w:val="0"/>
        <w:ind w:left="720" w:firstLine="720"/>
        <w:rPr>
          <w:rFonts w:asciiTheme="majorHAnsi" w:hAnsiTheme="majorHAnsi" w:cstheme="majorHAnsi"/>
          <w:bCs/>
          <w:i/>
          <w:iCs/>
        </w:rPr>
      </w:pPr>
      <w:r w:rsidRPr="00EA0B95">
        <w:rPr>
          <w:rFonts w:asciiTheme="majorHAnsi" w:hAnsiTheme="majorHAnsi" w:cstheme="majorHAnsi"/>
          <w:bCs/>
          <w:i/>
          <w:iCs/>
        </w:rPr>
        <w:t>Please Insert Text Here</w:t>
      </w:r>
    </w:p>
    <w:p w:rsidR="00A2229B" w:rsidRDefault="00A2229B" w:rsidP="00EA0B95">
      <w:pPr>
        <w:tabs>
          <w:tab w:val="left" w:pos="3291"/>
        </w:tabs>
        <w:rPr>
          <w:rFonts w:asciiTheme="majorHAnsi" w:hAnsiTheme="majorHAnsi" w:cstheme="majorHAnsi"/>
        </w:rPr>
      </w:pPr>
    </w:p>
    <w:p w:rsidR="00167BD9" w:rsidRDefault="00167BD9" w:rsidP="00EA0B95">
      <w:pPr>
        <w:tabs>
          <w:tab w:val="left" w:pos="3291"/>
        </w:tabs>
        <w:rPr>
          <w:rFonts w:asciiTheme="majorHAnsi" w:hAnsiTheme="majorHAnsi" w:cstheme="majorHAnsi"/>
        </w:rPr>
      </w:pPr>
    </w:p>
    <w:p w:rsidR="00A2229B" w:rsidRDefault="00A2229B" w:rsidP="00EA0B95">
      <w:pPr>
        <w:tabs>
          <w:tab w:val="left" w:pos="3291"/>
        </w:tabs>
        <w:rPr>
          <w:rFonts w:asciiTheme="majorHAnsi" w:hAnsiTheme="majorHAnsi" w:cstheme="majorHAnsi"/>
        </w:rPr>
      </w:pPr>
    </w:p>
    <w:p w:rsidR="00207D24" w:rsidRPr="00A2229B" w:rsidRDefault="00A2229B" w:rsidP="00EA0B95">
      <w:pPr>
        <w:tabs>
          <w:tab w:val="left" w:pos="3291"/>
        </w:tabs>
        <w:rPr>
          <w:rFonts w:asciiTheme="majorHAnsi" w:hAnsiTheme="majorHAnsi" w:cstheme="majorHAnsi"/>
          <w:color w:val="FF0000"/>
        </w:rPr>
      </w:pPr>
      <w:r>
        <w:rPr>
          <w:rFonts w:asciiTheme="majorHAnsi" w:hAnsiTheme="majorHAnsi" w:cstheme="majorHAnsi"/>
          <w:color w:val="FF0000"/>
        </w:rPr>
        <w:t xml:space="preserve"> </w:t>
      </w:r>
    </w:p>
    <w:sectPr w:rsidR="00207D24" w:rsidRPr="00A2229B" w:rsidSect="00045F3A">
      <w:footerReference w:type="default" r:id="rId48"/>
      <w:pgSz w:w="12240" w:h="15840"/>
      <w:pgMar w:top="720" w:right="720" w:bottom="432" w:left="720" w:header="432"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C5A" w:rsidRDefault="00457C5A" w:rsidP="0041512B">
      <w:pPr>
        <w:spacing w:before="0" w:after="0"/>
      </w:pPr>
      <w:r>
        <w:separator/>
      </w:r>
    </w:p>
    <w:p w:rsidR="00457C5A" w:rsidRDefault="00457C5A"/>
  </w:endnote>
  <w:endnote w:type="continuationSeparator" w:id="0">
    <w:p w:rsidR="00457C5A" w:rsidRDefault="00457C5A" w:rsidP="0041512B">
      <w:pPr>
        <w:spacing w:before="0" w:after="0"/>
      </w:pPr>
      <w:r>
        <w:continuationSeparator/>
      </w:r>
    </w:p>
    <w:p w:rsidR="00457C5A" w:rsidRDefault="00457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w:panose1 w:val="00000000000000000000"/>
    <w:charset w:val="00"/>
    <w:family w:val="swiss"/>
    <w:notTrueType/>
    <w:pitch w:val="default"/>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Sans-Bold">
    <w:panose1 w:val="00000000000000000000"/>
    <w:charset w:val="00"/>
    <w:family w:val="swiss"/>
    <w:notTrueType/>
    <w:pitch w:val="default"/>
    <w:sig w:usb0="00000003" w:usb1="00000000" w:usb2="00000000" w:usb3="00000000" w:csb0="00000001" w:csb1="00000000"/>
  </w:font>
  <w:font w:name="GillSans-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E5" w:rsidRPr="00FE6C7B" w:rsidRDefault="00CA0DE5" w:rsidP="00045F3A">
    <w:pPr>
      <w:tabs>
        <w:tab w:val="right" w:pos="10800"/>
      </w:tabs>
      <w:rPr>
        <w:sz w:val="12"/>
        <w:szCs w:val="14"/>
      </w:rPr>
    </w:pPr>
    <w:r w:rsidRPr="00FE6C7B">
      <w:rPr>
        <w:rFonts w:cs="Arial"/>
        <w:sz w:val="12"/>
        <w:szCs w:val="14"/>
      </w:rPr>
      <w:t>©</w:t>
    </w:r>
    <w:r>
      <w:rPr>
        <w:sz w:val="12"/>
        <w:szCs w:val="14"/>
      </w:rPr>
      <w:t xml:space="preserve"> 2013</w:t>
    </w:r>
    <w:r w:rsidRPr="00FE6C7B">
      <w:rPr>
        <w:sz w:val="12"/>
        <w:szCs w:val="14"/>
      </w:rPr>
      <w:t xml:space="preserve"> The Advisory Board Company</w:t>
    </w:r>
    <w:r w:rsidRPr="00FE6C7B">
      <w:rPr>
        <w:sz w:val="12"/>
        <w:szCs w:val="14"/>
      </w:rPr>
      <w:ptab w:relativeTo="margin" w:alignment="center" w:leader="none"/>
    </w:r>
    <w:r w:rsidR="000E3165">
      <w:fldChar w:fldCharType="begin"/>
    </w:r>
    <w:r w:rsidR="000E3165">
      <w:instrText xml:space="preserve"> PAGE   \* MERGEFORMAT </w:instrText>
    </w:r>
    <w:r w:rsidR="000E3165">
      <w:fldChar w:fldCharType="separate"/>
    </w:r>
    <w:r w:rsidR="00605920">
      <w:rPr>
        <w:noProof/>
      </w:rPr>
      <w:t>24</w:t>
    </w:r>
    <w:r w:rsidR="000E3165">
      <w:rPr>
        <w:noProof/>
      </w:rPr>
      <w:fldChar w:fldCharType="end"/>
    </w:r>
    <w:r w:rsidRPr="00FE6C7B">
      <w:rPr>
        <w:sz w:val="12"/>
        <w:szCs w:val="14"/>
      </w:rPr>
      <w:ptab w:relativeTo="margin" w:alignment="right" w:leader="none"/>
    </w:r>
    <w:r>
      <w:rPr>
        <w:b/>
        <w:sz w:val="12"/>
        <w:szCs w:val="14"/>
      </w:rPr>
      <w:t>a</w:t>
    </w:r>
    <w:r w:rsidRPr="00FE6C7B">
      <w:rPr>
        <w:b/>
        <w:sz w:val="12"/>
        <w:szCs w:val="14"/>
      </w:rPr>
      <w:t>dvisory.com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C5A" w:rsidRPr="00300AF1" w:rsidRDefault="00457C5A" w:rsidP="00300AF1">
      <w:pPr>
        <w:pStyle w:val="Footer"/>
      </w:pPr>
    </w:p>
  </w:footnote>
  <w:footnote w:type="continuationSeparator" w:id="0">
    <w:p w:rsidR="00457C5A" w:rsidRPr="00300AF1" w:rsidRDefault="00457C5A" w:rsidP="00300AF1">
      <w:pPr>
        <w:pStyle w:val="Footer"/>
      </w:pPr>
    </w:p>
  </w:footnote>
  <w:footnote w:type="continuationNotice" w:id="1">
    <w:p w:rsidR="00457C5A" w:rsidRDefault="00457C5A">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59B5"/>
    <w:multiLevelType w:val="hybridMultilevel"/>
    <w:tmpl w:val="6FC4432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9A53DA7"/>
    <w:multiLevelType w:val="hybridMultilevel"/>
    <w:tmpl w:val="1198657E"/>
    <w:lvl w:ilvl="0" w:tplc="932A1D8A">
      <w:start w:val="1"/>
      <w:numFmt w:val="bullet"/>
      <w:lvlText w:val="•"/>
      <w:lvlJc w:val="left"/>
      <w:pPr>
        <w:ind w:left="360" w:hanging="360"/>
      </w:pPr>
      <w:rPr>
        <w:rFonts w:ascii="Arial" w:hAnsi="Arial" w:hint="default"/>
        <w:sz w:val="18"/>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A4A5C01"/>
    <w:multiLevelType w:val="hybridMultilevel"/>
    <w:tmpl w:val="C684668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49954E4"/>
    <w:multiLevelType w:val="hybridMultilevel"/>
    <w:tmpl w:val="DF20678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BEA1896"/>
    <w:multiLevelType w:val="hybridMultilevel"/>
    <w:tmpl w:val="CA52252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BF36BFE"/>
    <w:multiLevelType w:val="hybridMultilevel"/>
    <w:tmpl w:val="9AA8B674"/>
    <w:lvl w:ilvl="0" w:tplc="F3AEDD90">
      <w:start w:val="1"/>
      <w:numFmt w:val="decimal"/>
      <w:lvlText w:val="%1."/>
      <w:lvlJc w:val="left"/>
      <w:pPr>
        <w:tabs>
          <w:tab w:val="num" w:pos="720"/>
        </w:tabs>
        <w:ind w:left="720" w:hanging="360"/>
      </w:pPr>
    </w:lvl>
    <w:lvl w:ilvl="1" w:tplc="9B6AC0C0" w:tentative="1">
      <w:start w:val="1"/>
      <w:numFmt w:val="decimal"/>
      <w:lvlText w:val="%2."/>
      <w:lvlJc w:val="left"/>
      <w:pPr>
        <w:tabs>
          <w:tab w:val="num" w:pos="1440"/>
        </w:tabs>
        <w:ind w:left="1440" w:hanging="360"/>
      </w:pPr>
    </w:lvl>
    <w:lvl w:ilvl="2" w:tplc="1A52FBF2" w:tentative="1">
      <w:start w:val="1"/>
      <w:numFmt w:val="decimal"/>
      <w:lvlText w:val="%3."/>
      <w:lvlJc w:val="left"/>
      <w:pPr>
        <w:tabs>
          <w:tab w:val="num" w:pos="2160"/>
        </w:tabs>
        <w:ind w:left="2160" w:hanging="360"/>
      </w:pPr>
    </w:lvl>
    <w:lvl w:ilvl="3" w:tplc="1E1A3156" w:tentative="1">
      <w:start w:val="1"/>
      <w:numFmt w:val="decimal"/>
      <w:lvlText w:val="%4."/>
      <w:lvlJc w:val="left"/>
      <w:pPr>
        <w:tabs>
          <w:tab w:val="num" w:pos="2880"/>
        </w:tabs>
        <w:ind w:left="2880" w:hanging="360"/>
      </w:pPr>
    </w:lvl>
    <w:lvl w:ilvl="4" w:tplc="19DC92DA" w:tentative="1">
      <w:start w:val="1"/>
      <w:numFmt w:val="decimal"/>
      <w:lvlText w:val="%5."/>
      <w:lvlJc w:val="left"/>
      <w:pPr>
        <w:tabs>
          <w:tab w:val="num" w:pos="3600"/>
        </w:tabs>
        <w:ind w:left="3600" w:hanging="360"/>
      </w:pPr>
    </w:lvl>
    <w:lvl w:ilvl="5" w:tplc="23386EF4" w:tentative="1">
      <w:start w:val="1"/>
      <w:numFmt w:val="decimal"/>
      <w:lvlText w:val="%6."/>
      <w:lvlJc w:val="left"/>
      <w:pPr>
        <w:tabs>
          <w:tab w:val="num" w:pos="4320"/>
        </w:tabs>
        <w:ind w:left="4320" w:hanging="360"/>
      </w:pPr>
    </w:lvl>
    <w:lvl w:ilvl="6" w:tplc="14EE4E58" w:tentative="1">
      <w:start w:val="1"/>
      <w:numFmt w:val="decimal"/>
      <w:lvlText w:val="%7."/>
      <w:lvlJc w:val="left"/>
      <w:pPr>
        <w:tabs>
          <w:tab w:val="num" w:pos="5040"/>
        </w:tabs>
        <w:ind w:left="5040" w:hanging="360"/>
      </w:pPr>
    </w:lvl>
    <w:lvl w:ilvl="7" w:tplc="1CF2D104" w:tentative="1">
      <w:start w:val="1"/>
      <w:numFmt w:val="decimal"/>
      <w:lvlText w:val="%8."/>
      <w:lvlJc w:val="left"/>
      <w:pPr>
        <w:tabs>
          <w:tab w:val="num" w:pos="5760"/>
        </w:tabs>
        <w:ind w:left="5760" w:hanging="360"/>
      </w:pPr>
    </w:lvl>
    <w:lvl w:ilvl="8" w:tplc="3D540F88" w:tentative="1">
      <w:start w:val="1"/>
      <w:numFmt w:val="decimal"/>
      <w:lvlText w:val="%9."/>
      <w:lvlJc w:val="left"/>
      <w:pPr>
        <w:tabs>
          <w:tab w:val="num" w:pos="6480"/>
        </w:tabs>
        <w:ind w:left="6480" w:hanging="360"/>
      </w:pPr>
    </w:lvl>
  </w:abstractNum>
  <w:abstractNum w:abstractNumId="6">
    <w:nsid w:val="1E2D665E"/>
    <w:multiLevelType w:val="hybridMultilevel"/>
    <w:tmpl w:val="2CCE6402"/>
    <w:lvl w:ilvl="0" w:tplc="1AF6BAEE">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42848"/>
    <w:multiLevelType w:val="hybridMultilevel"/>
    <w:tmpl w:val="0E6A39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281C0F"/>
    <w:multiLevelType w:val="hybridMultilevel"/>
    <w:tmpl w:val="6A4EB7AA"/>
    <w:lvl w:ilvl="0" w:tplc="B9CE8C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CA445D"/>
    <w:multiLevelType w:val="hybridMultilevel"/>
    <w:tmpl w:val="D75C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AF584A"/>
    <w:multiLevelType w:val="hybridMultilevel"/>
    <w:tmpl w:val="AB6A8E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BE00EE3"/>
    <w:multiLevelType w:val="hybridMultilevel"/>
    <w:tmpl w:val="2110D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D1723AE"/>
    <w:multiLevelType w:val="hybridMultilevel"/>
    <w:tmpl w:val="15A60906"/>
    <w:lvl w:ilvl="0" w:tplc="A0CC2930">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78489D"/>
    <w:multiLevelType w:val="hybridMultilevel"/>
    <w:tmpl w:val="2C844E6A"/>
    <w:lvl w:ilvl="0" w:tplc="932A1D8A">
      <w:start w:val="1"/>
      <w:numFmt w:val="bullet"/>
      <w:lvlText w:val="•"/>
      <w:lvlJc w:val="left"/>
      <w:pPr>
        <w:ind w:left="1440" w:hanging="360"/>
      </w:pPr>
      <w:rPr>
        <w:rFonts w:ascii="Arial" w:hAnsi="Aria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2CD4207"/>
    <w:multiLevelType w:val="hybridMultilevel"/>
    <w:tmpl w:val="838281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2EF71F1"/>
    <w:multiLevelType w:val="hybridMultilevel"/>
    <w:tmpl w:val="D548C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3E6951"/>
    <w:multiLevelType w:val="hybridMultilevel"/>
    <w:tmpl w:val="7298A038"/>
    <w:lvl w:ilvl="0" w:tplc="0072843A">
      <w:start w:val="5"/>
      <w:numFmt w:val="upperRoman"/>
      <w:lvlText w:val="%1."/>
      <w:lvlJc w:val="left"/>
      <w:pPr>
        <w:ind w:left="1080" w:hanging="72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E851FC"/>
    <w:multiLevelType w:val="hybridMultilevel"/>
    <w:tmpl w:val="CD4A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FF3714"/>
    <w:multiLevelType w:val="multilevel"/>
    <w:tmpl w:val="71540FB0"/>
    <w:lvl w:ilvl="0">
      <w:start w:val="1"/>
      <w:numFmt w:val="decimal"/>
      <w:pStyle w:val="ABCSectionNumbers"/>
      <w:lvlText w:val="%1."/>
      <w:lvlJc w:val="left"/>
      <w:pPr>
        <w:tabs>
          <w:tab w:val="num" w:pos="360"/>
        </w:tabs>
        <w:ind w:left="619" w:hanging="259"/>
      </w:pPr>
      <w:rPr>
        <w:rFonts w:hint="default"/>
      </w:rPr>
    </w:lvl>
    <w:lvl w:ilvl="1">
      <w:start w:val="1"/>
      <w:numFmt w:val="lowerLetter"/>
      <w:lvlText w:val="%2."/>
      <w:lvlJc w:val="left"/>
      <w:pPr>
        <w:tabs>
          <w:tab w:val="num" w:pos="619"/>
        </w:tabs>
        <w:ind w:left="878" w:hanging="259"/>
      </w:pPr>
      <w:rPr>
        <w:rFonts w:hint="default"/>
      </w:rPr>
    </w:lvl>
    <w:lvl w:ilvl="2">
      <w:start w:val="1"/>
      <w:numFmt w:val="lowerRoman"/>
      <w:lvlText w:val="%3."/>
      <w:lvlJc w:val="left"/>
      <w:pPr>
        <w:tabs>
          <w:tab w:val="num" w:pos="878"/>
        </w:tabs>
        <w:ind w:left="1138" w:hanging="260"/>
      </w:pPr>
      <w:rPr>
        <w:rFonts w:hint="default"/>
      </w:rPr>
    </w:lvl>
    <w:lvl w:ilvl="3">
      <w:start w:val="1"/>
      <w:numFmt w:val="upperLetter"/>
      <w:lvlText w:val="%4."/>
      <w:lvlJc w:val="left"/>
      <w:pPr>
        <w:ind w:left="1397" w:hanging="259"/>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9">
    <w:nsid w:val="5F017E65"/>
    <w:multiLevelType w:val="hybridMultilevel"/>
    <w:tmpl w:val="53600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EF0495"/>
    <w:multiLevelType w:val="multilevel"/>
    <w:tmpl w:val="DE12F4B2"/>
    <w:lvl w:ilvl="0">
      <w:start w:val="1"/>
      <w:numFmt w:val="bullet"/>
      <w:pStyle w:val="ABCGraphicTableBullets"/>
      <w:lvlText w:val="•"/>
      <w:lvlJc w:val="left"/>
      <w:pPr>
        <w:ind w:left="187" w:hanging="187"/>
      </w:pPr>
      <w:rPr>
        <w:rFonts w:ascii="Arial" w:hAnsi="Arial" w:hint="default"/>
        <w:sz w:val="18"/>
      </w:rPr>
    </w:lvl>
    <w:lvl w:ilvl="1">
      <w:start w:val="1"/>
      <w:numFmt w:val="bullet"/>
      <w:lvlText w:val="–"/>
      <w:lvlJc w:val="left"/>
      <w:pPr>
        <w:ind w:left="374" w:hanging="187"/>
      </w:pPr>
      <w:rPr>
        <w:rFonts w:ascii="Calibri" w:hAnsi="Calibri" w:hint="default"/>
      </w:rPr>
    </w:lvl>
    <w:lvl w:ilvl="2">
      <w:start w:val="1"/>
      <w:numFmt w:val="bullet"/>
      <w:lvlText w:val="•"/>
      <w:lvlJc w:val="left"/>
      <w:pPr>
        <w:ind w:left="562" w:hanging="188"/>
      </w:pPr>
      <w:rPr>
        <w:rFonts w:ascii="Arial" w:hAnsi="Arial" w:hint="default"/>
      </w:rPr>
    </w:lvl>
    <w:lvl w:ilvl="3">
      <w:start w:val="1"/>
      <w:numFmt w:val="bullet"/>
      <w:lvlText w:val="–"/>
      <w:lvlJc w:val="left"/>
      <w:pPr>
        <w:ind w:left="749" w:hanging="187"/>
      </w:pPr>
      <w:rPr>
        <w:rFonts w:ascii="Calibri" w:hAnsi="Calibri"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1">
    <w:nsid w:val="62DB4675"/>
    <w:multiLevelType w:val="hybridMultilevel"/>
    <w:tmpl w:val="6D42DD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A6C7BB9"/>
    <w:multiLevelType w:val="hybridMultilevel"/>
    <w:tmpl w:val="73BEB610"/>
    <w:lvl w:ilvl="0" w:tplc="6682108E">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E7967F9"/>
    <w:multiLevelType w:val="hybridMultilevel"/>
    <w:tmpl w:val="7298A038"/>
    <w:lvl w:ilvl="0" w:tplc="0072843A">
      <w:start w:val="5"/>
      <w:numFmt w:val="upperRoman"/>
      <w:lvlText w:val="%1."/>
      <w:lvlJc w:val="left"/>
      <w:pPr>
        <w:ind w:left="1080" w:hanging="72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FB24BA"/>
    <w:multiLevelType w:val="hybridMultilevel"/>
    <w:tmpl w:val="4C6EB0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4D26AB5"/>
    <w:multiLevelType w:val="hybridMultilevel"/>
    <w:tmpl w:val="BFD879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D0F01DA"/>
    <w:multiLevelType w:val="hybridMultilevel"/>
    <w:tmpl w:val="630097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7E930FAA"/>
    <w:multiLevelType w:val="multilevel"/>
    <w:tmpl w:val="26B0AA16"/>
    <w:lvl w:ilvl="0">
      <w:start w:val="1"/>
      <w:numFmt w:val="bullet"/>
      <w:pStyle w:val="ABCSectionBullets"/>
      <w:lvlText w:val="•"/>
      <w:lvlJc w:val="left"/>
      <w:pPr>
        <w:tabs>
          <w:tab w:val="num" w:pos="360"/>
        </w:tabs>
        <w:ind w:left="547" w:hanging="187"/>
      </w:pPr>
      <w:rPr>
        <w:rFonts w:ascii="Arial" w:hAnsi="Arial" w:hint="default"/>
      </w:rPr>
    </w:lvl>
    <w:lvl w:ilvl="1">
      <w:start w:val="1"/>
      <w:numFmt w:val="bullet"/>
      <w:lvlText w:val="–"/>
      <w:lvlJc w:val="left"/>
      <w:pPr>
        <w:tabs>
          <w:tab w:val="num" w:pos="547"/>
        </w:tabs>
        <w:ind w:left="734" w:hanging="187"/>
      </w:pPr>
      <w:rPr>
        <w:rFonts w:ascii="Calibri" w:hAnsi="Calibri" w:hint="default"/>
      </w:rPr>
    </w:lvl>
    <w:lvl w:ilvl="2">
      <w:start w:val="1"/>
      <w:numFmt w:val="bullet"/>
      <w:lvlText w:val="•"/>
      <w:lvlJc w:val="left"/>
      <w:pPr>
        <w:tabs>
          <w:tab w:val="num" w:pos="734"/>
        </w:tabs>
        <w:ind w:left="922" w:hanging="188"/>
      </w:pPr>
      <w:rPr>
        <w:rFonts w:ascii="Arial" w:hAnsi="Arial" w:hint="default"/>
      </w:rPr>
    </w:lvl>
    <w:lvl w:ilvl="3">
      <w:start w:val="1"/>
      <w:numFmt w:val="bullet"/>
      <w:lvlText w:val="–"/>
      <w:lvlJc w:val="left"/>
      <w:pPr>
        <w:ind w:left="1109" w:hanging="187"/>
      </w:pPr>
      <w:rPr>
        <w:rFonts w:ascii="Calibri" w:hAnsi="Calibri" w:hint="default"/>
      </w:rPr>
    </w:lvl>
    <w:lvl w:ilvl="4">
      <w:start w:val="1"/>
      <w:numFmt w:val="bullet"/>
      <w:lvlText w:val="o"/>
      <w:lvlJc w:val="left"/>
      <w:pPr>
        <w:ind w:left="6120" w:hanging="360"/>
      </w:pPr>
      <w:rPr>
        <w:rFonts w:ascii="Courier New" w:hAnsi="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cs="Courier New" w:hint="default"/>
      </w:rPr>
    </w:lvl>
    <w:lvl w:ilvl="8">
      <w:start w:val="1"/>
      <w:numFmt w:val="bullet"/>
      <w:lvlText w:val=""/>
      <w:lvlJc w:val="left"/>
      <w:pPr>
        <w:ind w:left="9000" w:hanging="360"/>
      </w:pPr>
      <w:rPr>
        <w:rFonts w:ascii="Wingdings" w:hAnsi="Wingdings" w:hint="default"/>
      </w:rPr>
    </w:lvl>
  </w:abstractNum>
  <w:num w:numId="1">
    <w:abstractNumId w:val="27"/>
  </w:num>
  <w:num w:numId="2">
    <w:abstractNumId w:val="18"/>
  </w:num>
  <w:num w:numId="3">
    <w:abstractNumId w:val="1"/>
  </w:num>
  <w:num w:numId="4">
    <w:abstractNumId w:val="27"/>
    <w:lvlOverride w:ilvl="0">
      <w:lvl w:ilvl="0">
        <w:start w:val="1"/>
        <w:numFmt w:val="bullet"/>
        <w:pStyle w:val="ABCSectionBullets"/>
        <w:lvlText w:val="•"/>
        <w:lvlJc w:val="left"/>
        <w:pPr>
          <w:ind w:left="2707" w:hanging="187"/>
        </w:pPr>
        <w:rPr>
          <w:rFonts w:ascii="Arial" w:hAnsi="Arial" w:hint="default"/>
        </w:rPr>
      </w:lvl>
    </w:lvlOverride>
    <w:lvlOverride w:ilvl="1">
      <w:lvl w:ilvl="1">
        <w:start w:val="1"/>
        <w:numFmt w:val="bullet"/>
        <w:lvlText w:val="–"/>
        <w:lvlJc w:val="left"/>
        <w:pPr>
          <w:ind w:left="2880" w:hanging="216"/>
        </w:pPr>
        <w:rPr>
          <w:rFonts w:ascii="Calibri" w:hAnsi="Calibri" w:hint="default"/>
        </w:rPr>
      </w:lvl>
    </w:lvlOverride>
    <w:lvlOverride w:ilvl="2">
      <w:lvl w:ilvl="2">
        <w:start w:val="1"/>
        <w:numFmt w:val="bullet"/>
        <w:lvlText w:val="•"/>
        <w:lvlJc w:val="left"/>
        <w:pPr>
          <w:ind w:left="3067" w:hanging="187"/>
        </w:pPr>
        <w:rPr>
          <w:rFonts w:ascii="Arial" w:hAnsi="Arial" w:hint="default"/>
        </w:rPr>
      </w:lvl>
    </w:lvlOverride>
    <w:lvlOverride w:ilvl="3">
      <w:lvl w:ilvl="3">
        <w:start w:val="1"/>
        <w:numFmt w:val="bullet"/>
        <w:lvlText w:val="–"/>
        <w:lvlJc w:val="left"/>
        <w:pPr>
          <w:ind w:left="3240" w:hanging="144"/>
        </w:pPr>
        <w:rPr>
          <w:rFonts w:ascii="Calibri" w:hAnsi="Calibri" w:hint="default"/>
        </w:rPr>
      </w:lvl>
    </w:lvlOverride>
    <w:lvlOverride w:ilvl="4">
      <w:lvl w:ilvl="4">
        <w:start w:val="1"/>
        <w:numFmt w:val="bullet"/>
        <w:lvlText w:val="o"/>
        <w:lvlJc w:val="left"/>
        <w:pPr>
          <w:ind w:left="6120" w:hanging="360"/>
        </w:pPr>
        <w:rPr>
          <w:rFonts w:ascii="Courier New" w:hAnsi="Courier New" w:cs="Courier New" w:hint="default"/>
        </w:rPr>
      </w:lvl>
    </w:lvlOverride>
    <w:lvlOverride w:ilvl="5">
      <w:lvl w:ilvl="5">
        <w:start w:val="1"/>
        <w:numFmt w:val="bullet"/>
        <w:lvlText w:val=""/>
        <w:lvlJc w:val="left"/>
        <w:pPr>
          <w:ind w:left="6840" w:hanging="360"/>
        </w:pPr>
        <w:rPr>
          <w:rFonts w:ascii="Wingdings" w:hAnsi="Wingdings" w:hint="default"/>
        </w:rPr>
      </w:lvl>
    </w:lvlOverride>
    <w:lvlOverride w:ilvl="6">
      <w:lvl w:ilvl="6">
        <w:start w:val="1"/>
        <w:numFmt w:val="bullet"/>
        <w:lvlText w:val=""/>
        <w:lvlJc w:val="left"/>
        <w:pPr>
          <w:ind w:left="7560" w:hanging="360"/>
        </w:pPr>
        <w:rPr>
          <w:rFonts w:ascii="Symbol" w:hAnsi="Symbol" w:hint="default"/>
        </w:rPr>
      </w:lvl>
    </w:lvlOverride>
    <w:lvlOverride w:ilvl="7">
      <w:lvl w:ilvl="7">
        <w:start w:val="1"/>
        <w:numFmt w:val="bullet"/>
        <w:lvlText w:val="o"/>
        <w:lvlJc w:val="left"/>
        <w:pPr>
          <w:ind w:left="8280" w:hanging="360"/>
        </w:pPr>
        <w:rPr>
          <w:rFonts w:ascii="Courier New" w:hAnsi="Courier New" w:cs="Courier New" w:hint="default"/>
        </w:rPr>
      </w:lvl>
    </w:lvlOverride>
    <w:lvlOverride w:ilvl="8">
      <w:lvl w:ilvl="8">
        <w:start w:val="1"/>
        <w:numFmt w:val="bullet"/>
        <w:lvlText w:val=""/>
        <w:lvlJc w:val="left"/>
        <w:pPr>
          <w:ind w:left="9000" w:hanging="360"/>
        </w:pPr>
        <w:rPr>
          <w:rFonts w:ascii="Wingdings" w:hAnsi="Wingdings" w:hint="default"/>
        </w:rPr>
      </w:lvl>
    </w:lvlOverride>
  </w:num>
  <w:num w:numId="5">
    <w:abstractNumId w:val="27"/>
    <w:lvlOverride w:ilvl="0">
      <w:lvl w:ilvl="0">
        <w:start w:val="1"/>
        <w:numFmt w:val="bullet"/>
        <w:pStyle w:val="ABCSectionBullets"/>
        <w:lvlText w:val="•"/>
        <w:lvlJc w:val="left"/>
        <w:pPr>
          <w:ind w:left="2707" w:hanging="187"/>
        </w:pPr>
        <w:rPr>
          <w:rFonts w:ascii="Arial" w:hAnsi="Arial" w:hint="default"/>
        </w:rPr>
      </w:lvl>
    </w:lvlOverride>
    <w:lvlOverride w:ilvl="1">
      <w:lvl w:ilvl="1">
        <w:start w:val="1"/>
        <w:numFmt w:val="bullet"/>
        <w:lvlText w:val="–"/>
        <w:lvlJc w:val="left"/>
        <w:pPr>
          <w:ind w:left="2880" w:hanging="216"/>
        </w:pPr>
        <w:rPr>
          <w:rFonts w:ascii="Calibri" w:hAnsi="Calibri" w:hint="default"/>
        </w:rPr>
      </w:lvl>
    </w:lvlOverride>
    <w:lvlOverride w:ilvl="2">
      <w:lvl w:ilvl="2">
        <w:start w:val="1"/>
        <w:numFmt w:val="bullet"/>
        <w:lvlText w:val=""/>
        <w:lvlJc w:val="left"/>
        <w:pPr>
          <w:ind w:left="3053" w:hanging="173"/>
        </w:pPr>
        <w:rPr>
          <w:rFonts w:ascii="Wingdings" w:hAnsi="Wingdings" w:hint="default"/>
        </w:rPr>
      </w:lvl>
    </w:lvlOverride>
    <w:lvlOverride w:ilvl="3">
      <w:lvl w:ilvl="3">
        <w:start w:val="1"/>
        <w:numFmt w:val="bullet"/>
        <w:lvlText w:val="o"/>
        <w:lvlJc w:val="left"/>
        <w:pPr>
          <w:ind w:left="3240" w:hanging="144"/>
        </w:pPr>
        <w:rPr>
          <w:rFonts w:ascii="Courier New" w:hAnsi="Courier New" w:hint="default"/>
        </w:rPr>
      </w:lvl>
    </w:lvlOverride>
    <w:lvlOverride w:ilvl="4">
      <w:lvl w:ilvl="4">
        <w:start w:val="1"/>
        <w:numFmt w:val="bullet"/>
        <w:lvlText w:val="o"/>
        <w:lvlJc w:val="left"/>
        <w:pPr>
          <w:ind w:left="6120" w:hanging="360"/>
        </w:pPr>
        <w:rPr>
          <w:rFonts w:ascii="Courier New" w:hAnsi="Courier New" w:cs="Courier New" w:hint="default"/>
        </w:rPr>
      </w:lvl>
    </w:lvlOverride>
    <w:lvlOverride w:ilvl="5">
      <w:lvl w:ilvl="5">
        <w:start w:val="1"/>
        <w:numFmt w:val="bullet"/>
        <w:lvlText w:val=""/>
        <w:lvlJc w:val="left"/>
        <w:pPr>
          <w:ind w:left="6840" w:hanging="360"/>
        </w:pPr>
        <w:rPr>
          <w:rFonts w:ascii="Wingdings" w:hAnsi="Wingdings" w:hint="default"/>
        </w:rPr>
      </w:lvl>
    </w:lvlOverride>
    <w:lvlOverride w:ilvl="6">
      <w:lvl w:ilvl="6">
        <w:start w:val="1"/>
        <w:numFmt w:val="bullet"/>
        <w:lvlText w:val=""/>
        <w:lvlJc w:val="left"/>
        <w:pPr>
          <w:ind w:left="7560" w:hanging="360"/>
        </w:pPr>
        <w:rPr>
          <w:rFonts w:ascii="Symbol" w:hAnsi="Symbol" w:hint="default"/>
        </w:rPr>
      </w:lvl>
    </w:lvlOverride>
    <w:lvlOverride w:ilvl="7">
      <w:lvl w:ilvl="7">
        <w:start w:val="1"/>
        <w:numFmt w:val="bullet"/>
        <w:lvlText w:val="o"/>
        <w:lvlJc w:val="left"/>
        <w:pPr>
          <w:ind w:left="8280" w:hanging="360"/>
        </w:pPr>
        <w:rPr>
          <w:rFonts w:ascii="Courier New" w:hAnsi="Courier New" w:cs="Courier New" w:hint="default"/>
        </w:rPr>
      </w:lvl>
    </w:lvlOverride>
    <w:lvlOverride w:ilvl="8">
      <w:lvl w:ilvl="8">
        <w:start w:val="1"/>
        <w:numFmt w:val="bullet"/>
        <w:lvlText w:val=""/>
        <w:lvlJc w:val="left"/>
        <w:pPr>
          <w:ind w:left="9000" w:hanging="360"/>
        </w:pPr>
        <w:rPr>
          <w:rFonts w:ascii="Wingdings" w:hAnsi="Wingdings" w:hint="default"/>
        </w:rPr>
      </w:lvl>
    </w:lvlOverride>
  </w:num>
  <w:num w:numId="6">
    <w:abstractNumId w:val="27"/>
    <w:lvlOverride w:ilvl="0">
      <w:lvl w:ilvl="0">
        <w:start w:val="1"/>
        <w:numFmt w:val="bullet"/>
        <w:pStyle w:val="ABCSectionBullets"/>
        <w:lvlText w:val="•"/>
        <w:lvlJc w:val="left"/>
        <w:pPr>
          <w:ind w:left="2707" w:hanging="187"/>
        </w:pPr>
        <w:rPr>
          <w:rFonts w:ascii="Arial" w:hAnsi="Arial" w:hint="default"/>
        </w:rPr>
      </w:lvl>
    </w:lvlOverride>
    <w:lvlOverride w:ilvl="1">
      <w:lvl w:ilvl="1">
        <w:start w:val="1"/>
        <w:numFmt w:val="bullet"/>
        <w:lvlText w:val="–"/>
        <w:lvlJc w:val="left"/>
        <w:pPr>
          <w:ind w:left="2880" w:hanging="216"/>
        </w:pPr>
        <w:rPr>
          <w:rFonts w:ascii="Calibri" w:hAnsi="Calibri" w:hint="default"/>
        </w:rPr>
      </w:lvl>
    </w:lvlOverride>
    <w:lvlOverride w:ilvl="2">
      <w:lvl w:ilvl="2">
        <w:start w:val="1"/>
        <w:numFmt w:val="bullet"/>
        <w:lvlText w:val=""/>
        <w:lvlJc w:val="left"/>
        <w:pPr>
          <w:ind w:left="3067" w:hanging="187"/>
        </w:pPr>
        <w:rPr>
          <w:rFonts w:ascii="Wingdings" w:hAnsi="Wingdings" w:hint="default"/>
        </w:rPr>
      </w:lvl>
    </w:lvlOverride>
    <w:lvlOverride w:ilvl="3">
      <w:lvl w:ilvl="3">
        <w:start w:val="1"/>
        <w:numFmt w:val="bullet"/>
        <w:lvlText w:val="o"/>
        <w:lvlJc w:val="left"/>
        <w:pPr>
          <w:ind w:left="3240" w:hanging="144"/>
        </w:pPr>
        <w:rPr>
          <w:rFonts w:ascii="Courier New" w:hAnsi="Courier New" w:hint="default"/>
        </w:rPr>
      </w:lvl>
    </w:lvlOverride>
    <w:lvlOverride w:ilvl="4">
      <w:lvl w:ilvl="4">
        <w:start w:val="1"/>
        <w:numFmt w:val="bullet"/>
        <w:lvlText w:val="o"/>
        <w:lvlJc w:val="left"/>
        <w:pPr>
          <w:ind w:left="6120" w:hanging="360"/>
        </w:pPr>
        <w:rPr>
          <w:rFonts w:ascii="Courier New" w:hAnsi="Courier New" w:cs="Courier New" w:hint="default"/>
        </w:rPr>
      </w:lvl>
    </w:lvlOverride>
    <w:lvlOverride w:ilvl="5">
      <w:lvl w:ilvl="5">
        <w:start w:val="1"/>
        <w:numFmt w:val="bullet"/>
        <w:lvlText w:val=""/>
        <w:lvlJc w:val="left"/>
        <w:pPr>
          <w:ind w:left="6840" w:hanging="360"/>
        </w:pPr>
        <w:rPr>
          <w:rFonts w:ascii="Wingdings" w:hAnsi="Wingdings" w:hint="default"/>
        </w:rPr>
      </w:lvl>
    </w:lvlOverride>
    <w:lvlOverride w:ilvl="6">
      <w:lvl w:ilvl="6">
        <w:start w:val="1"/>
        <w:numFmt w:val="bullet"/>
        <w:lvlText w:val=""/>
        <w:lvlJc w:val="left"/>
        <w:pPr>
          <w:ind w:left="7560" w:hanging="360"/>
        </w:pPr>
        <w:rPr>
          <w:rFonts w:ascii="Symbol" w:hAnsi="Symbol" w:hint="default"/>
        </w:rPr>
      </w:lvl>
    </w:lvlOverride>
    <w:lvlOverride w:ilvl="7">
      <w:lvl w:ilvl="7">
        <w:start w:val="1"/>
        <w:numFmt w:val="bullet"/>
        <w:lvlText w:val="o"/>
        <w:lvlJc w:val="left"/>
        <w:pPr>
          <w:ind w:left="8280" w:hanging="360"/>
        </w:pPr>
        <w:rPr>
          <w:rFonts w:ascii="Courier New" w:hAnsi="Courier New" w:cs="Courier New" w:hint="default"/>
        </w:rPr>
      </w:lvl>
    </w:lvlOverride>
    <w:lvlOverride w:ilvl="8">
      <w:lvl w:ilvl="8">
        <w:start w:val="1"/>
        <w:numFmt w:val="bullet"/>
        <w:lvlText w:val=""/>
        <w:lvlJc w:val="left"/>
        <w:pPr>
          <w:ind w:left="9000" w:hanging="360"/>
        </w:pPr>
        <w:rPr>
          <w:rFonts w:ascii="Wingdings" w:hAnsi="Wingdings" w:hint="default"/>
        </w:rPr>
      </w:lvl>
    </w:lvlOverride>
  </w:num>
  <w:num w:numId="7">
    <w:abstractNumId w:val="27"/>
    <w:lvlOverride w:ilvl="0">
      <w:lvl w:ilvl="0">
        <w:start w:val="1"/>
        <w:numFmt w:val="bullet"/>
        <w:pStyle w:val="ABCSectionBullets"/>
        <w:lvlText w:val="•"/>
        <w:lvlJc w:val="left"/>
        <w:pPr>
          <w:ind w:left="2707" w:hanging="187"/>
        </w:pPr>
        <w:rPr>
          <w:rFonts w:ascii="Arial" w:hAnsi="Arial" w:hint="default"/>
        </w:rPr>
      </w:lvl>
    </w:lvlOverride>
    <w:lvlOverride w:ilvl="1">
      <w:lvl w:ilvl="1">
        <w:start w:val="1"/>
        <w:numFmt w:val="bullet"/>
        <w:lvlText w:val="–"/>
        <w:lvlJc w:val="left"/>
        <w:pPr>
          <w:ind w:left="2880" w:hanging="216"/>
        </w:pPr>
        <w:rPr>
          <w:rFonts w:ascii="Calibri" w:hAnsi="Calibri" w:hint="default"/>
        </w:rPr>
      </w:lvl>
    </w:lvlOverride>
    <w:lvlOverride w:ilvl="2">
      <w:lvl w:ilvl="2">
        <w:start w:val="1"/>
        <w:numFmt w:val="bullet"/>
        <w:lvlText w:val=""/>
        <w:lvlJc w:val="left"/>
        <w:pPr>
          <w:ind w:left="3096" w:hanging="216"/>
        </w:pPr>
        <w:rPr>
          <w:rFonts w:ascii="Wingdings" w:hAnsi="Wingdings" w:hint="default"/>
        </w:rPr>
      </w:lvl>
    </w:lvlOverride>
    <w:lvlOverride w:ilvl="3">
      <w:lvl w:ilvl="3">
        <w:start w:val="1"/>
        <w:numFmt w:val="bullet"/>
        <w:lvlText w:val="o"/>
        <w:lvlJc w:val="left"/>
        <w:pPr>
          <w:ind w:left="3240" w:hanging="173"/>
        </w:pPr>
        <w:rPr>
          <w:rFonts w:ascii="Courier New" w:hAnsi="Courier New" w:hint="default"/>
        </w:rPr>
      </w:lvl>
    </w:lvlOverride>
    <w:lvlOverride w:ilvl="4">
      <w:lvl w:ilvl="4">
        <w:start w:val="1"/>
        <w:numFmt w:val="bullet"/>
        <w:lvlText w:val="o"/>
        <w:lvlJc w:val="left"/>
        <w:pPr>
          <w:ind w:left="6120" w:hanging="360"/>
        </w:pPr>
        <w:rPr>
          <w:rFonts w:ascii="Courier New" w:hAnsi="Courier New" w:cs="Courier New" w:hint="default"/>
        </w:rPr>
      </w:lvl>
    </w:lvlOverride>
    <w:lvlOverride w:ilvl="5">
      <w:lvl w:ilvl="5">
        <w:start w:val="1"/>
        <w:numFmt w:val="bullet"/>
        <w:lvlText w:val=""/>
        <w:lvlJc w:val="left"/>
        <w:pPr>
          <w:ind w:left="6840" w:hanging="360"/>
        </w:pPr>
        <w:rPr>
          <w:rFonts w:ascii="Wingdings" w:hAnsi="Wingdings" w:hint="default"/>
        </w:rPr>
      </w:lvl>
    </w:lvlOverride>
    <w:lvlOverride w:ilvl="6">
      <w:lvl w:ilvl="6">
        <w:start w:val="1"/>
        <w:numFmt w:val="bullet"/>
        <w:lvlText w:val=""/>
        <w:lvlJc w:val="left"/>
        <w:pPr>
          <w:ind w:left="7560" w:hanging="360"/>
        </w:pPr>
        <w:rPr>
          <w:rFonts w:ascii="Symbol" w:hAnsi="Symbol" w:hint="default"/>
        </w:rPr>
      </w:lvl>
    </w:lvlOverride>
    <w:lvlOverride w:ilvl="7">
      <w:lvl w:ilvl="7">
        <w:start w:val="1"/>
        <w:numFmt w:val="bullet"/>
        <w:lvlText w:val="o"/>
        <w:lvlJc w:val="left"/>
        <w:pPr>
          <w:ind w:left="8280" w:hanging="360"/>
        </w:pPr>
        <w:rPr>
          <w:rFonts w:ascii="Courier New" w:hAnsi="Courier New" w:cs="Courier New" w:hint="default"/>
        </w:rPr>
      </w:lvl>
    </w:lvlOverride>
    <w:lvlOverride w:ilvl="8">
      <w:lvl w:ilvl="8">
        <w:start w:val="1"/>
        <w:numFmt w:val="bullet"/>
        <w:lvlText w:val=""/>
        <w:lvlJc w:val="left"/>
        <w:pPr>
          <w:ind w:left="9000" w:hanging="360"/>
        </w:pPr>
        <w:rPr>
          <w:rFonts w:ascii="Wingdings" w:hAnsi="Wingdings" w:hint="default"/>
        </w:rPr>
      </w:lvl>
    </w:lvlOverride>
  </w:num>
  <w:num w:numId="8">
    <w:abstractNumId w:val="18"/>
    <w:lvlOverride w:ilvl="0">
      <w:lvl w:ilvl="0">
        <w:start w:val="1"/>
        <w:numFmt w:val="decimal"/>
        <w:pStyle w:val="ABCSectionNumbers"/>
        <w:lvlText w:val="%1."/>
        <w:lvlJc w:val="left"/>
        <w:pPr>
          <w:ind w:left="2779" w:hanging="259"/>
        </w:pPr>
        <w:rPr>
          <w:rFonts w:hint="default"/>
        </w:rPr>
      </w:lvl>
    </w:lvlOverride>
    <w:lvlOverride w:ilvl="1">
      <w:lvl w:ilvl="1">
        <w:start w:val="1"/>
        <w:numFmt w:val="lowerLetter"/>
        <w:lvlText w:val="%2."/>
        <w:lvlJc w:val="left"/>
        <w:pPr>
          <w:ind w:left="3067" w:hanging="259"/>
        </w:pPr>
        <w:rPr>
          <w:rFonts w:hint="default"/>
        </w:rPr>
      </w:lvl>
    </w:lvlOverride>
    <w:lvlOverride w:ilvl="2">
      <w:lvl w:ilvl="2">
        <w:start w:val="1"/>
        <w:numFmt w:val="lowerRoman"/>
        <w:lvlText w:val="%3."/>
        <w:lvlJc w:val="right"/>
        <w:pPr>
          <w:ind w:left="3312" w:hanging="144"/>
        </w:pPr>
        <w:rPr>
          <w:rFonts w:hint="default"/>
        </w:rPr>
      </w:lvl>
    </w:lvlOverride>
    <w:lvlOverride w:ilvl="3">
      <w:lvl w:ilvl="3">
        <w:start w:val="1"/>
        <w:numFmt w:val="bullet"/>
        <w:lvlText w:val=""/>
        <w:lvlJc w:val="left"/>
        <w:pPr>
          <w:ind w:left="3456" w:hanging="72"/>
        </w:pPr>
        <w:rPr>
          <w:rFonts w:ascii="Wingdings" w:hAnsi="Wingdings" w:hint="default"/>
        </w:rPr>
      </w:lvl>
    </w:lvlOverride>
    <w:lvlOverride w:ilvl="4">
      <w:lvl w:ilvl="4">
        <w:start w:val="1"/>
        <w:numFmt w:val="lowerLetter"/>
        <w:lvlText w:val="%5."/>
        <w:lvlJc w:val="left"/>
        <w:pPr>
          <w:ind w:left="6120" w:hanging="360"/>
        </w:pPr>
        <w:rPr>
          <w:rFonts w:hint="default"/>
        </w:rPr>
      </w:lvl>
    </w:lvlOverride>
    <w:lvlOverride w:ilvl="5">
      <w:lvl w:ilvl="5">
        <w:start w:val="1"/>
        <w:numFmt w:val="lowerRoman"/>
        <w:lvlText w:val="%6."/>
        <w:lvlJc w:val="right"/>
        <w:pPr>
          <w:ind w:left="6840" w:hanging="180"/>
        </w:pPr>
        <w:rPr>
          <w:rFonts w:hint="default"/>
        </w:rPr>
      </w:lvl>
    </w:lvlOverride>
    <w:lvlOverride w:ilvl="6">
      <w:lvl w:ilvl="6">
        <w:start w:val="1"/>
        <w:numFmt w:val="decimal"/>
        <w:lvlText w:val="%7."/>
        <w:lvlJc w:val="left"/>
        <w:pPr>
          <w:ind w:left="7560" w:hanging="360"/>
        </w:pPr>
        <w:rPr>
          <w:rFonts w:hint="default"/>
        </w:rPr>
      </w:lvl>
    </w:lvlOverride>
    <w:lvlOverride w:ilvl="7">
      <w:lvl w:ilvl="7">
        <w:start w:val="1"/>
        <w:numFmt w:val="lowerLetter"/>
        <w:lvlText w:val="%8."/>
        <w:lvlJc w:val="left"/>
        <w:pPr>
          <w:ind w:left="8280" w:hanging="360"/>
        </w:pPr>
        <w:rPr>
          <w:rFonts w:hint="default"/>
        </w:rPr>
      </w:lvl>
    </w:lvlOverride>
    <w:lvlOverride w:ilvl="8">
      <w:lvl w:ilvl="8">
        <w:start w:val="1"/>
        <w:numFmt w:val="lowerRoman"/>
        <w:lvlText w:val="%9."/>
        <w:lvlJc w:val="right"/>
        <w:pPr>
          <w:ind w:left="9000" w:hanging="180"/>
        </w:pPr>
        <w:rPr>
          <w:rFonts w:hint="default"/>
        </w:rPr>
      </w:lvl>
    </w:lvlOverride>
  </w:num>
  <w:num w:numId="9">
    <w:abstractNumId w:val="18"/>
    <w:lvlOverride w:ilvl="0">
      <w:lvl w:ilvl="0">
        <w:start w:val="1"/>
        <w:numFmt w:val="decimal"/>
        <w:pStyle w:val="ABCSectionNumbers"/>
        <w:lvlText w:val="%1."/>
        <w:lvlJc w:val="left"/>
        <w:pPr>
          <w:ind w:left="2779" w:hanging="259"/>
        </w:pPr>
        <w:rPr>
          <w:rFonts w:hint="default"/>
        </w:rPr>
      </w:lvl>
    </w:lvlOverride>
    <w:lvlOverride w:ilvl="1">
      <w:lvl w:ilvl="1">
        <w:start w:val="1"/>
        <w:numFmt w:val="lowerLetter"/>
        <w:lvlText w:val="%2."/>
        <w:lvlJc w:val="left"/>
        <w:pPr>
          <w:ind w:left="3096" w:hanging="288"/>
        </w:pPr>
        <w:rPr>
          <w:rFonts w:hint="default"/>
        </w:rPr>
      </w:lvl>
    </w:lvlOverride>
    <w:lvlOverride w:ilvl="2">
      <w:lvl w:ilvl="2">
        <w:start w:val="1"/>
        <w:numFmt w:val="lowerRoman"/>
        <w:lvlText w:val="%3."/>
        <w:lvlJc w:val="right"/>
        <w:pPr>
          <w:ind w:left="3312" w:hanging="101"/>
        </w:pPr>
        <w:rPr>
          <w:rFonts w:hint="default"/>
        </w:rPr>
      </w:lvl>
    </w:lvlOverride>
    <w:lvlOverride w:ilvl="3">
      <w:lvl w:ilvl="3">
        <w:start w:val="1"/>
        <w:numFmt w:val="bullet"/>
        <w:lvlText w:val=""/>
        <w:lvlJc w:val="left"/>
        <w:pPr>
          <w:ind w:left="3456" w:hanging="72"/>
        </w:pPr>
        <w:rPr>
          <w:rFonts w:ascii="Wingdings" w:hAnsi="Wingdings" w:hint="default"/>
        </w:rPr>
      </w:lvl>
    </w:lvlOverride>
    <w:lvlOverride w:ilvl="4">
      <w:lvl w:ilvl="4">
        <w:start w:val="1"/>
        <w:numFmt w:val="lowerLetter"/>
        <w:lvlText w:val="%5."/>
        <w:lvlJc w:val="left"/>
        <w:pPr>
          <w:ind w:left="6120" w:hanging="360"/>
        </w:pPr>
        <w:rPr>
          <w:rFonts w:hint="default"/>
        </w:rPr>
      </w:lvl>
    </w:lvlOverride>
    <w:lvlOverride w:ilvl="5">
      <w:lvl w:ilvl="5">
        <w:start w:val="1"/>
        <w:numFmt w:val="lowerRoman"/>
        <w:lvlText w:val="%6."/>
        <w:lvlJc w:val="right"/>
        <w:pPr>
          <w:ind w:left="6840" w:hanging="180"/>
        </w:pPr>
        <w:rPr>
          <w:rFonts w:hint="default"/>
        </w:rPr>
      </w:lvl>
    </w:lvlOverride>
    <w:lvlOverride w:ilvl="6">
      <w:lvl w:ilvl="6">
        <w:start w:val="1"/>
        <w:numFmt w:val="decimal"/>
        <w:lvlText w:val="%7."/>
        <w:lvlJc w:val="left"/>
        <w:pPr>
          <w:ind w:left="7560" w:hanging="360"/>
        </w:pPr>
        <w:rPr>
          <w:rFonts w:hint="default"/>
        </w:rPr>
      </w:lvl>
    </w:lvlOverride>
    <w:lvlOverride w:ilvl="7">
      <w:lvl w:ilvl="7">
        <w:start w:val="1"/>
        <w:numFmt w:val="lowerLetter"/>
        <w:lvlText w:val="%8."/>
        <w:lvlJc w:val="left"/>
        <w:pPr>
          <w:ind w:left="8280" w:hanging="360"/>
        </w:pPr>
        <w:rPr>
          <w:rFonts w:hint="default"/>
        </w:rPr>
      </w:lvl>
    </w:lvlOverride>
    <w:lvlOverride w:ilvl="8">
      <w:lvl w:ilvl="8">
        <w:start w:val="1"/>
        <w:numFmt w:val="lowerRoman"/>
        <w:lvlText w:val="%9."/>
        <w:lvlJc w:val="right"/>
        <w:pPr>
          <w:ind w:left="9000" w:hanging="180"/>
        </w:pPr>
        <w:rPr>
          <w:rFonts w:hint="default"/>
        </w:rPr>
      </w:lvl>
    </w:lvlOverride>
  </w:num>
  <w:num w:numId="10">
    <w:abstractNumId w:val="18"/>
    <w:lvlOverride w:ilvl="0">
      <w:lvl w:ilvl="0">
        <w:start w:val="1"/>
        <w:numFmt w:val="decimal"/>
        <w:pStyle w:val="ABCSectionNumbers"/>
        <w:lvlText w:val="%1."/>
        <w:lvlJc w:val="left"/>
        <w:pPr>
          <w:ind w:left="2779" w:hanging="259"/>
        </w:pPr>
        <w:rPr>
          <w:rFonts w:hint="default"/>
        </w:rPr>
      </w:lvl>
    </w:lvlOverride>
    <w:lvlOverride w:ilvl="1">
      <w:lvl w:ilvl="1">
        <w:start w:val="1"/>
        <w:numFmt w:val="lowerLetter"/>
        <w:lvlText w:val="%2."/>
        <w:lvlJc w:val="left"/>
        <w:pPr>
          <w:ind w:left="3096" w:hanging="288"/>
        </w:pPr>
        <w:rPr>
          <w:rFonts w:hint="default"/>
        </w:rPr>
      </w:lvl>
    </w:lvlOverride>
    <w:lvlOverride w:ilvl="2">
      <w:lvl w:ilvl="2">
        <w:start w:val="1"/>
        <w:numFmt w:val="lowerRoman"/>
        <w:lvlText w:val="%3."/>
        <w:lvlJc w:val="right"/>
        <w:pPr>
          <w:ind w:left="3312" w:hanging="130"/>
        </w:pPr>
        <w:rPr>
          <w:rFonts w:hint="default"/>
        </w:rPr>
      </w:lvl>
    </w:lvlOverride>
    <w:lvlOverride w:ilvl="3">
      <w:lvl w:ilvl="3">
        <w:start w:val="1"/>
        <w:numFmt w:val="bullet"/>
        <w:lvlText w:val=""/>
        <w:lvlJc w:val="left"/>
        <w:pPr>
          <w:ind w:left="3456" w:hanging="72"/>
        </w:pPr>
        <w:rPr>
          <w:rFonts w:ascii="Wingdings" w:hAnsi="Wingdings" w:hint="default"/>
        </w:rPr>
      </w:lvl>
    </w:lvlOverride>
    <w:lvlOverride w:ilvl="4">
      <w:lvl w:ilvl="4">
        <w:start w:val="1"/>
        <w:numFmt w:val="lowerLetter"/>
        <w:lvlText w:val="%5."/>
        <w:lvlJc w:val="left"/>
        <w:pPr>
          <w:ind w:left="6120" w:hanging="360"/>
        </w:pPr>
        <w:rPr>
          <w:rFonts w:hint="default"/>
        </w:rPr>
      </w:lvl>
    </w:lvlOverride>
    <w:lvlOverride w:ilvl="5">
      <w:lvl w:ilvl="5">
        <w:start w:val="1"/>
        <w:numFmt w:val="lowerRoman"/>
        <w:lvlText w:val="%6."/>
        <w:lvlJc w:val="right"/>
        <w:pPr>
          <w:ind w:left="6840" w:hanging="180"/>
        </w:pPr>
        <w:rPr>
          <w:rFonts w:hint="default"/>
        </w:rPr>
      </w:lvl>
    </w:lvlOverride>
    <w:lvlOverride w:ilvl="6">
      <w:lvl w:ilvl="6">
        <w:start w:val="1"/>
        <w:numFmt w:val="decimal"/>
        <w:lvlText w:val="%7."/>
        <w:lvlJc w:val="left"/>
        <w:pPr>
          <w:ind w:left="7560" w:hanging="360"/>
        </w:pPr>
        <w:rPr>
          <w:rFonts w:hint="default"/>
        </w:rPr>
      </w:lvl>
    </w:lvlOverride>
    <w:lvlOverride w:ilvl="7">
      <w:lvl w:ilvl="7">
        <w:start w:val="1"/>
        <w:numFmt w:val="lowerLetter"/>
        <w:lvlText w:val="%8."/>
        <w:lvlJc w:val="left"/>
        <w:pPr>
          <w:ind w:left="8280" w:hanging="360"/>
        </w:pPr>
        <w:rPr>
          <w:rFonts w:hint="default"/>
        </w:rPr>
      </w:lvl>
    </w:lvlOverride>
    <w:lvlOverride w:ilvl="8">
      <w:lvl w:ilvl="8">
        <w:start w:val="1"/>
        <w:numFmt w:val="lowerRoman"/>
        <w:lvlText w:val="%9."/>
        <w:lvlJc w:val="right"/>
        <w:pPr>
          <w:ind w:left="9000" w:hanging="180"/>
        </w:pPr>
        <w:rPr>
          <w:rFonts w:hint="default"/>
        </w:rPr>
      </w:lvl>
    </w:lvlOverride>
  </w:num>
  <w:num w:numId="11">
    <w:abstractNumId w:val="18"/>
    <w:lvlOverride w:ilvl="0">
      <w:lvl w:ilvl="0">
        <w:start w:val="1"/>
        <w:numFmt w:val="decimal"/>
        <w:pStyle w:val="ABCSectionNumbers"/>
        <w:lvlText w:val="%1."/>
        <w:lvlJc w:val="left"/>
        <w:pPr>
          <w:ind w:left="2779" w:hanging="259"/>
        </w:pPr>
        <w:rPr>
          <w:rFonts w:hint="default"/>
        </w:rPr>
      </w:lvl>
    </w:lvlOverride>
    <w:lvlOverride w:ilvl="1">
      <w:lvl w:ilvl="1">
        <w:start w:val="1"/>
        <w:numFmt w:val="lowerLetter"/>
        <w:lvlText w:val="%2."/>
        <w:lvlJc w:val="left"/>
        <w:pPr>
          <w:ind w:left="3096" w:hanging="288"/>
        </w:pPr>
        <w:rPr>
          <w:rFonts w:hint="default"/>
        </w:rPr>
      </w:lvl>
    </w:lvlOverride>
    <w:lvlOverride w:ilvl="2">
      <w:lvl w:ilvl="2">
        <w:start w:val="1"/>
        <w:numFmt w:val="lowerRoman"/>
        <w:lvlText w:val="%3."/>
        <w:lvlJc w:val="right"/>
        <w:pPr>
          <w:ind w:left="3341" w:hanging="159"/>
        </w:pPr>
        <w:rPr>
          <w:rFonts w:hint="default"/>
        </w:rPr>
      </w:lvl>
    </w:lvlOverride>
    <w:lvlOverride w:ilvl="3">
      <w:lvl w:ilvl="3">
        <w:start w:val="1"/>
        <w:numFmt w:val="bullet"/>
        <w:lvlText w:val=""/>
        <w:lvlJc w:val="left"/>
        <w:pPr>
          <w:ind w:left="3456" w:hanging="72"/>
        </w:pPr>
        <w:rPr>
          <w:rFonts w:ascii="Wingdings" w:hAnsi="Wingdings" w:hint="default"/>
        </w:rPr>
      </w:lvl>
    </w:lvlOverride>
    <w:lvlOverride w:ilvl="4">
      <w:lvl w:ilvl="4">
        <w:start w:val="1"/>
        <w:numFmt w:val="lowerLetter"/>
        <w:lvlText w:val="%5."/>
        <w:lvlJc w:val="left"/>
        <w:pPr>
          <w:ind w:left="6120" w:hanging="360"/>
        </w:pPr>
        <w:rPr>
          <w:rFonts w:hint="default"/>
        </w:rPr>
      </w:lvl>
    </w:lvlOverride>
    <w:lvlOverride w:ilvl="5">
      <w:lvl w:ilvl="5">
        <w:start w:val="1"/>
        <w:numFmt w:val="lowerRoman"/>
        <w:lvlText w:val="%6."/>
        <w:lvlJc w:val="right"/>
        <w:pPr>
          <w:ind w:left="6840" w:hanging="180"/>
        </w:pPr>
        <w:rPr>
          <w:rFonts w:hint="default"/>
        </w:rPr>
      </w:lvl>
    </w:lvlOverride>
    <w:lvlOverride w:ilvl="6">
      <w:lvl w:ilvl="6">
        <w:start w:val="1"/>
        <w:numFmt w:val="decimal"/>
        <w:lvlText w:val="%7."/>
        <w:lvlJc w:val="left"/>
        <w:pPr>
          <w:ind w:left="7560" w:hanging="360"/>
        </w:pPr>
        <w:rPr>
          <w:rFonts w:hint="default"/>
        </w:rPr>
      </w:lvl>
    </w:lvlOverride>
    <w:lvlOverride w:ilvl="7">
      <w:lvl w:ilvl="7">
        <w:start w:val="1"/>
        <w:numFmt w:val="lowerLetter"/>
        <w:lvlText w:val="%8."/>
        <w:lvlJc w:val="left"/>
        <w:pPr>
          <w:ind w:left="8280" w:hanging="360"/>
        </w:pPr>
        <w:rPr>
          <w:rFonts w:hint="default"/>
        </w:rPr>
      </w:lvl>
    </w:lvlOverride>
    <w:lvlOverride w:ilvl="8">
      <w:lvl w:ilvl="8">
        <w:start w:val="1"/>
        <w:numFmt w:val="lowerRoman"/>
        <w:lvlText w:val="%9."/>
        <w:lvlJc w:val="right"/>
        <w:pPr>
          <w:ind w:left="9000" w:hanging="180"/>
        </w:pPr>
        <w:rPr>
          <w:rFonts w:hint="default"/>
        </w:rPr>
      </w:lvl>
    </w:lvlOverride>
  </w:num>
  <w:num w:numId="12">
    <w:abstractNumId w:val="18"/>
    <w:lvlOverride w:ilvl="0">
      <w:lvl w:ilvl="0">
        <w:start w:val="1"/>
        <w:numFmt w:val="decimal"/>
        <w:pStyle w:val="ABCSectionNumbers"/>
        <w:lvlText w:val="%1."/>
        <w:lvlJc w:val="left"/>
        <w:pPr>
          <w:ind w:left="2779" w:hanging="259"/>
        </w:pPr>
        <w:rPr>
          <w:rFonts w:hint="default"/>
        </w:rPr>
      </w:lvl>
    </w:lvlOverride>
    <w:lvlOverride w:ilvl="1">
      <w:lvl w:ilvl="1">
        <w:start w:val="1"/>
        <w:numFmt w:val="lowerLetter"/>
        <w:lvlText w:val="%2."/>
        <w:lvlJc w:val="left"/>
        <w:pPr>
          <w:ind w:left="3096" w:hanging="288"/>
        </w:pPr>
        <w:rPr>
          <w:rFonts w:hint="default"/>
        </w:rPr>
      </w:lvl>
    </w:lvlOverride>
    <w:lvlOverride w:ilvl="2">
      <w:lvl w:ilvl="2">
        <w:start w:val="1"/>
        <w:numFmt w:val="lowerRoman"/>
        <w:lvlText w:val="%3."/>
        <w:lvlJc w:val="right"/>
        <w:pPr>
          <w:ind w:left="3355" w:hanging="173"/>
        </w:pPr>
        <w:rPr>
          <w:rFonts w:hint="default"/>
        </w:rPr>
      </w:lvl>
    </w:lvlOverride>
    <w:lvlOverride w:ilvl="3">
      <w:lvl w:ilvl="3">
        <w:start w:val="1"/>
        <w:numFmt w:val="bullet"/>
        <w:lvlText w:val=""/>
        <w:lvlJc w:val="left"/>
        <w:pPr>
          <w:ind w:left="3456" w:hanging="72"/>
        </w:pPr>
        <w:rPr>
          <w:rFonts w:ascii="Wingdings" w:hAnsi="Wingdings" w:hint="default"/>
        </w:rPr>
      </w:lvl>
    </w:lvlOverride>
    <w:lvlOverride w:ilvl="4">
      <w:lvl w:ilvl="4">
        <w:start w:val="1"/>
        <w:numFmt w:val="lowerLetter"/>
        <w:lvlText w:val="%5."/>
        <w:lvlJc w:val="left"/>
        <w:pPr>
          <w:ind w:left="6120" w:hanging="360"/>
        </w:pPr>
        <w:rPr>
          <w:rFonts w:hint="default"/>
        </w:rPr>
      </w:lvl>
    </w:lvlOverride>
    <w:lvlOverride w:ilvl="5">
      <w:lvl w:ilvl="5">
        <w:start w:val="1"/>
        <w:numFmt w:val="lowerRoman"/>
        <w:lvlText w:val="%6."/>
        <w:lvlJc w:val="right"/>
        <w:pPr>
          <w:ind w:left="6840" w:hanging="180"/>
        </w:pPr>
        <w:rPr>
          <w:rFonts w:hint="default"/>
        </w:rPr>
      </w:lvl>
    </w:lvlOverride>
    <w:lvlOverride w:ilvl="6">
      <w:lvl w:ilvl="6">
        <w:start w:val="1"/>
        <w:numFmt w:val="decimal"/>
        <w:lvlText w:val="%7."/>
        <w:lvlJc w:val="left"/>
        <w:pPr>
          <w:ind w:left="7560" w:hanging="360"/>
        </w:pPr>
        <w:rPr>
          <w:rFonts w:hint="default"/>
        </w:rPr>
      </w:lvl>
    </w:lvlOverride>
    <w:lvlOverride w:ilvl="7">
      <w:lvl w:ilvl="7">
        <w:start w:val="1"/>
        <w:numFmt w:val="lowerLetter"/>
        <w:lvlText w:val="%8."/>
        <w:lvlJc w:val="left"/>
        <w:pPr>
          <w:ind w:left="8280" w:hanging="360"/>
        </w:pPr>
        <w:rPr>
          <w:rFonts w:hint="default"/>
        </w:rPr>
      </w:lvl>
    </w:lvlOverride>
    <w:lvlOverride w:ilvl="8">
      <w:lvl w:ilvl="8">
        <w:start w:val="1"/>
        <w:numFmt w:val="lowerRoman"/>
        <w:lvlText w:val="%9."/>
        <w:lvlJc w:val="right"/>
        <w:pPr>
          <w:ind w:left="9000" w:hanging="180"/>
        </w:pPr>
        <w:rPr>
          <w:rFonts w:hint="default"/>
        </w:rPr>
      </w:lvl>
    </w:lvlOverride>
  </w:num>
  <w:num w:numId="13">
    <w:abstractNumId w:val="18"/>
    <w:lvlOverride w:ilvl="0">
      <w:lvl w:ilvl="0">
        <w:start w:val="1"/>
        <w:numFmt w:val="decimal"/>
        <w:pStyle w:val="ABCSectionNumbers"/>
        <w:lvlText w:val="%1."/>
        <w:lvlJc w:val="left"/>
        <w:pPr>
          <w:ind w:left="2779" w:hanging="259"/>
        </w:pPr>
        <w:rPr>
          <w:rFonts w:hint="default"/>
        </w:rPr>
      </w:lvl>
    </w:lvlOverride>
    <w:lvlOverride w:ilvl="1">
      <w:lvl w:ilvl="1">
        <w:start w:val="1"/>
        <w:numFmt w:val="lowerLetter"/>
        <w:lvlText w:val="%2."/>
        <w:lvlJc w:val="left"/>
        <w:pPr>
          <w:ind w:left="3096" w:hanging="288"/>
        </w:pPr>
        <w:rPr>
          <w:rFonts w:hint="default"/>
        </w:rPr>
      </w:lvl>
    </w:lvlOverride>
    <w:lvlOverride w:ilvl="2">
      <w:lvl w:ilvl="2">
        <w:start w:val="1"/>
        <w:numFmt w:val="lowerRoman"/>
        <w:lvlText w:val="%3."/>
        <w:lvlJc w:val="right"/>
        <w:pPr>
          <w:ind w:left="3341" w:hanging="159"/>
        </w:pPr>
        <w:rPr>
          <w:rFonts w:hint="default"/>
        </w:rPr>
      </w:lvl>
    </w:lvlOverride>
    <w:lvlOverride w:ilvl="3">
      <w:lvl w:ilvl="3">
        <w:start w:val="1"/>
        <w:numFmt w:val="bullet"/>
        <w:lvlText w:val=""/>
        <w:lvlJc w:val="left"/>
        <w:pPr>
          <w:ind w:left="3456" w:hanging="72"/>
        </w:pPr>
        <w:rPr>
          <w:rFonts w:ascii="Wingdings" w:hAnsi="Wingdings" w:hint="default"/>
        </w:rPr>
      </w:lvl>
    </w:lvlOverride>
    <w:lvlOverride w:ilvl="4">
      <w:lvl w:ilvl="4">
        <w:start w:val="1"/>
        <w:numFmt w:val="lowerLetter"/>
        <w:lvlText w:val="%5."/>
        <w:lvlJc w:val="left"/>
        <w:pPr>
          <w:ind w:left="6120" w:hanging="360"/>
        </w:pPr>
        <w:rPr>
          <w:rFonts w:hint="default"/>
        </w:rPr>
      </w:lvl>
    </w:lvlOverride>
    <w:lvlOverride w:ilvl="5">
      <w:lvl w:ilvl="5">
        <w:start w:val="1"/>
        <w:numFmt w:val="lowerRoman"/>
        <w:lvlText w:val="%6."/>
        <w:lvlJc w:val="right"/>
        <w:pPr>
          <w:ind w:left="6840" w:hanging="180"/>
        </w:pPr>
        <w:rPr>
          <w:rFonts w:hint="default"/>
        </w:rPr>
      </w:lvl>
    </w:lvlOverride>
    <w:lvlOverride w:ilvl="6">
      <w:lvl w:ilvl="6">
        <w:start w:val="1"/>
        <w:numFmt w:val="decimal"/>
        <w:lvlText w:val="%7."/>
        <w:lvlJc w:val="left"/>
        <w:pPr>
          <w:ind w:left="7560" w:hanging="360"/>
        </w:pPr>
        <w:rPr>
          <w:rFonts w:hint="default"/>
        </w:rPr>
      </w:lvl>
    </w:lvlOverride>
    <w:lvlOverride w:ilvl="7">
      <w:lvl w:ilvl="7">
        <w:start w:val="1"/>
        <w:numFmt w:val="lowerLetter"/>
        <w:lvlText w:val="%8."/>
        <w:lvlJc w:val="left"/>
        <w:pPr>
          <w:ind w:left="8280" w:hanging="360"/>
        </w:pPr>
        <w:rPr>
          <w:rFonts w:hint="default"/>
        </w:rPr>
      </w:lvl>
    </w:lvlOverride>
    <w:lvlOverride w:ilvl="8">
      <w:lvl w:ilvl="8">
        <w:start w:val="1"/>
        <w:numFmt w:val="lowerRoman"/>
        <w:lvlText w:val="%9."/>
        <w:lvlJc w:val="right"/>
        <w:pPr>
          <w:ind w:left="9000" w:hanging="180"/>
        </w:pPr>
        <w:rPr>
          <w:rFonts w:hint="default"/>
        </w:rPr>
      </w:lvl>
    </w:lvlOverride>
  </w:num>
  <w:num w:numId="14">
    <w:abstractNumId w:val="18"/>
    <w:lvlOverride w:ilvl="0">
      <w:lvl w:ilvl="0">
        <w:start w:val="1"/>
        <w:numFmt w:val="decimal"/>
        <w:pStyle w:val="ABCSectionNumbers"/>
        <w:lvlText w:val="%1."/>
        <w:lvlJc w:val="left"/>
        <w:pPr>
          <w:ind w:left="2779" w:hanging="259"/>
        </w:pPr>
        <w:rPr>
          <w:rFonts w:hint="default"/>
        </w:rPr>
      </w:lvl>
    </w:lvlOverride>
    <w:lvlOverride w:ilvl="1">
      <w:lvl w:ilvl="1">
        <w:start w:val="1"/>
        <w:numFmt w:val="lowerLetter"/>
        <w:lvlText w:val="%2."/>
        <w:lvlJc w:val="left"/>
        <w:pPr>
          <w:ind w:left="3096" w:hanging="288"/>
        </w:pPr>
        <w:rPr>
          <w:rFonts w:hint="default"/>
        </w:rPr>
      </w:lvl>
    </w:lvlOverride>
    <w:lvlOverride w:ilvl="2">
      <w:lvl w:ilvl="2">
        <w:start w:val="1"/>
        <w:numFmt w:val="lowerRoman"/>
        <w:lvlText w:val="%3."/>
        <w:lvlJc w:val="right"/>
        <w:pPr>
          <w:ind w:left="3312" w:hanging="144"/>
        </w:pPr>
        <w:rPr>
          <w:rFonts w:hint="default"/>
        </w:rPr>
      </w:lvl>
    </w:lvlOverride>
    <w:lvlOverride w:ilvl="3">
      <w:lvl w:ilvl="3">
        <w:start w:val="1"/>
        <w:numFmt w:val="bullet"/>
        <w:lvlText w:val=""/>
        <w:lvlJc w:val="left"/>
        <w:pPr>
          <w:ind w:left="3456" w:hanging="130"/>
        </w:pPr>
        <w:rPr>
          <w:rFonts w:ascii="Wingdings" w:hAnsi="Wingdings" w:hint="default"/>
        </w:rPr>
      </w:lvl>
    </w:lvlOverride>
    <w:lvlOverride w:ilvl="4">
      <w:lvl w:ilvl="4">
        <w:start w:val="1"/>
        <w:numFmt w:val="lowerLetter"/>
        <w:lvlText w:val="%5."/>
        <w:lvlJc w:val="left"/>
        <w:pPr>
          <w:ind w:left="6120" w:hanging="360"/>
        </w:pPr>
        <w:rPr>
          <w:rFonts w:hint="default"/>
        </w:rPr>
      </w:lvl>
    </w:lvlOverride>
    <w:lvlOverride w:ilvl="5">
      <w:lvl w:ilvl="5">
        <w:start w:val="1"/>
        <w:numFmt w:val="lowerRoman"/>
        <w:lvlText w:val="%6."/>
        <w:lvlJc w:val="right"/>
        <w:pPr>
          <w:ind w:left="6840" w:hanging="180"/>
        </w:pPr>
        <w:rPr>
          <w:rFonts w:hint="default"/>
        </w:rPr>
      </w:lvl>
    </w:lvlOverride>
    <w:lvlOverride w:ilvl="6">
      <w:lvl w:ilvl="6">
        <w:start w:val="1"/>
        <w:numFmt w:val="decimal"/>
        <w:lvlText w:val="%7."/>
        <w:lvlJc w:val="left"/>
        <w:pPr>
          <w:ind w:left="7560" w:hanging="360"/>
        </w:pPr>
        <w:rPr>
          <w:rFonts w:hint="default"/>
        </w:rPr>
      </w:lvl>
    </w:lvlOverride>
    <w:lvlOverride w:ilvl="7">
      <w:lvl w:ilvl="7">
        <w:start w:val="1"/>
        <w:numFmt w:val="lowerLetter"/>
        <w:lvlText w:val="%8."/>
        <w:lvlJc w:val="left"/>
        <w:pPr>
          <w:ind w:left="8280" w:hanging="360"/>
        </w:pPr>
        <w:rPr>
          <w:rFonts w:hint="default"/>
        </w:rPr>
      </w:lvl>
    </w:lvlOverride>
    <w:lvlOverride w:ilvl="8">
      <w:lvl w:ilvl="8">
        <w:start w:val="1"/>
        <w:numFmt w:val="lowerRoman"/>
        <w:lvlText w:val="%9."/>
        <w:lvlJc w:val="right"/>
        <w:pPr>
          <w:ind w:left="9000" w:hanging="180"/>
        </w:pPr>
        <w:rPr>
          <w:rFonts w:hint="default"/>
        </w:rPr>
      </w:lvl>
    </w:lvlOverride>
  </w:num>
  <w:num w:numId="15">
    <w:abstractNumId w:val="18"/>
    <w:lvlOverride w:ilvl="0">
      <w:lvl w:ilvl="0">
        <w:start w:val="1"/>
        <w:numFmt w:val="decimal"/>
        <w:pStyle w:val="ABCSectionNumbers"/>
        <w:lvlText w:val="%1."/>
        <w:lvlJc w:val="left"/>
        <w:pPr>
          <w:ind w:left="2779" w:hanging="259"/>
        </w:pPr>
        <w:rPr>
          <w:rFonts w:hint="default"/>
        </w:rPr>
      </w:lvl>
    </w:lvlOverride>
    <w:lvlOverride w:ilvl="1">
      <w:lvl w:ilvl="1">
        <w:start w:val="1"/>
        <w:numFmt w:val="lowerLetter"/>
        <w:lvlText w:val="%2."/>
        <w:lvlJc w:val="left"/>
        <w:pPr>
          <w:ind w:left="3096" w:hanging="288"/>
        </w:pPr>
        <w:rPr>
          <w:rFonts w:hint="default"/>
        </w:rPr>
      </w:lvl>
    </w:lvlOverride>
    <w:lvlOverride w:ilvl="2">
      <w:lvl w:ilvl="2">
        <w:start w:val="1"/>
        <w:numFmt w:val="lowerRoman"/>
        <w:lvlText w:val="%3."/>
        <w:lvlJc w:val="right"/>
        <w:pPr>
          <w:ind w:left="3312" w:hanging="144"/>
        </w:pPr>
        <w:rPr>
          <w:rFonts w:hint="default"/>
        </w:rPr>
      </w:lvl>
    </w:lvlOverride>
    <w:lvlOverride w:ilvl="3">
      <w:lvl w:ilvl="3">
        <w:start w:val="1"/>
        <w:numFmt w:val="bullet"/>
        <w:lvlText w:val=""/>
        <w:lvlJc w:val="left"/>
        <w:pPr>
          <w:ind w:left="3528" w:hanging="202"/>
        </w:pPr>
        <w:rPr>
          <w:rFonts w:ascii="Wingdings" w:hAnsi="Wingdings" w:hint="default"/>
        </w:rPr>
      </w:lvl>
    </w:lvlOverride>
    <w:lvlOverride w:ilvl="4">
      <w:lvl w:ilvl="4">
        <w:start w:val="1"/>
        <w:numFmt w:val="lowerLetter"/>
        <w:lvlText w:val="%5."/>
        <w:lvlJc w:val="left"/>
        <w:pPr>
          <w:ind w:left="6120" w:hanging="360"/>
        </w:pPr>
        <w:rPr>
          <w:rFonts w:hint="default"/>
        </w:rPr>
      </w:lvl>
    </w:lvlOverride>
    <w:lvlOverride w:ilvl="5">
      <w:lvl w:ilvl="5">
        <w:start w:val="1"/>
        <w:numFmt w:val="lowerRoman"/>
        <w:lvlText w:val="%6."/>
        <w:lvlJc w:val="right"/>
        <w:pPr>
          <w:ind w:left="6840" w:hanging="180"/>
        </w:pPr>
        <w:rPr>
          <w:rFonts w:hint="default"/>
        </w:rPr>
      </w:lvl>
    </w:lvlOverride>
    <w:lvlOverride w:ilvl="6">
      <w:lvl w:ilvl="6">
        <w:start w:val="1"/>
        <w:numFmt w:val="decimal"/>
        <w:lvlText w:val="%7."/>
        <w:lvlJc w:val="left"/>
        <w:pPr>
          <w:ind w:left="7560" w:hanging="360"/>
        </w:pPr>
        <w:rPr>
          <w:rFonts w:hint="default"/>
        </w:rPr>
      </w:lvl>
    </w:lvlOverride>
    <w:lvlOverride w:ilvl="7">
      <w:lvl w:ilvl="7">
        <w:start w:val="1"/>
        <w:numFmt w:val="lowerLetter"/>
        <w:lvlText w:val="%8."/>
        <w:lvlJc w:val="left"/>
        <w:pPr>
          <w:ind w:left="8280" w:hanging="360"/>
        </w:pPr>
        <w:rPr>
          <w:rFonts w:hint="default"/>
        </w:rPr>
      </w:lvl>
    </w:lvlOverride>
    <w:lvlOverride w:ilvl="8">
      <w:lvl w:ilvl="8">
        <w:start w:val="1"/>
        <w:numFmt w:val="lowerRoman"/>
        <w:lvlText w:val="%9."/>
        <w:lvlJc w:val="right"/>
        <w:pPr>
          <w:ind w:left="9000" w:hanging="180"/>
        </w:pPr>
        <w:rPr>
          <w:rFonts w:hint="default"/>
        </w:rPr>
      </w:lvl>
    </w:lvlOverride>
  </w:num>
  <w:num w:numId="16">
    <w:abstractNumId w:val="20"/>
  </w:num>
  <w:num w:numId="17">
    <w:abstractNumId w:val="20"/>
    <w:lvlOverride w:ilvl="0">
      <w:lvl w:ilvl="0">
        <w:start w:val="1"/>
        <w:numFmt w:val="bullet"/>
        <w:pStyle w:val="ABCGraphicTableBullets"/>
        <w:lvlText w:val="•"/>
        <w:lvlJc w:val="left"/>
        <w:pPr>
          <w:ind w:left="288" w:hanging="288"/>
        </w:pPr>
        <w:rPr>
          <w:rFonts w:ascii="Arial" w:hAnsi="Arial" w:hint="default"/>
          <w:sz w:val="18"/>
        </w:rPr>
      </w:lvl>
    </w:lvlOverride>
    <w:lvlOverride w:ilvl="1">
      <w:lvl w:ilvl="1">
        <w:start w:val="1"/>
        <w:numFmt w:val="bullet"/>
        <w:lvlText w:val="–"/>
        <w:lvlJc w:val="left"/>
        <w:pPr>
          <w:ind w:left="432" w:hanging="144"/>
        </w:pPr>
        <w:rPr>
          <w:rFonts w:ascii="Calibri" w:hAnsi="Calibri" w:hint="default"/>
        </w:rPr>
      </w:lvl>
    </w:lvlOverride>
    <w:lvlOverride w:ilvl="2">
      <w:lvl w:ilvl="2">
        <w:start w:val="1"/>
        <w:numFmt w:val="bullet"/>
        <w:lvlText w:val="•"/>
        <w:lvlJc w:val="left"/>
        <w:pPr>
          <w:ind w:left="648" w:hanging="72"/>
        </w:pPr>
        <w:rPr>
          <w:rFonts w:ascii="Arial" w:hAnsi="Arial" w:hint="default"/>
        </w:rPr>
      </w:lvl>
    </w:lvlOverride>
    <w:lvlOverride w:ilvl="3">
      <w:lvl w:ilvl="3">
        <w:start w:val="1"/>
        <w:numFmt w:val="bullet"/>
        <w:lvlText w:val="–"/>
        <w:lvlJc w:val="left"/>
        <w:pPr>
          <w:ind w:left="792" w:hanging="72"/>
        </w:pPr>
        <w:rPr>
          <w:rFonts w:ascii="Calibri" w:hAnsi="Calibri" w:hint="default"/>
        </w:rPr>
      </w:lvl>
    </w:lvlOverride>
    <w:lvlOverride w:ilvl="4">
      <w:lvl w:ilvl="4">
        <w:start w:val="1"/>
        <w:numFmt w:val="bullet"/>
        <w:lvlText w:val="o"/>
        <w:lvlJc w:val="left"/>
        <w:pPr>
          <w:ind w:left="3672" w:hanging="360"/>
        </w:pPr>
        <w:rPr>
          <w:rFonts w:ascii="Courier New" w:hAnsi="Courier New" w:cs="Courier New" w:hint="default"/>
        </w:rPr>
      </w:lvl>
    </w:lvlOverride>
    <w:lvlOverride w:ilvl="5">
      <w:lvl w:ilvl="5">
        <w:start w:val="1"/>
        <w:numFmt w:val="bullet"/>
        <w:lvlText w:val=""/>
        <w:lvlJc w:val="left"/>
        <w:pPr>
          <w:ind w:left="4392" w:hanging="360"/>
        </w:pPr>
        <w:rPr>
          <w:rFonts w:ascii="Wingdings" w:hAnsi="Wingdings" w:hint="default"/>
        </w:rPr>
      </w:lvl>
    </w:lvlOverride>
    <w:lvlOverride w:ilvl="6">
      <w:lvl w:ilvl="6">
        <w:start w:val="1"/>
        <w:numFmt w:val="bullet"/>
        <w:lvlText w:val=""/>
        <w:lvlJc w:val="left"/>
        <w:pPr>
          <w:ind w:left="5112" w:hanging="360"/>
        </w:pPr>
        <w:rPr>
          <w:rFonts w:ascii="Symbol" w:hAnsi="Symbol" w:hint="default"/>
        </w:rPr>
      </w:lvl>
    </w:lvlOverride>
    <w:lvlOverride w:ilvl="7">
      <w:lvl w:ilvl="7">
        <w:start w:val="1"/>
        <w:numFmt w:val="bullet"/>
        <w:lvlText w:val="o"/>
        <w:lvlJc w:val="left"/>
        <w:pPr>
          <w:ind w:left="5832" w:hanging="360"/>
        </w:pPr>
        <w:rPr>
          <w:rFonts w:ascii="Courier New" w:hAnsi="Courier New" w:cs="Courier New" w:hint="default"/>
        </w:rPr>
      </w:lvl>
    </w:lvlOverride>
    <w:lvlOverride w:ilvl="8">
      <w:lvl w:ilvl="8">
        <w:start w:val="1"/>
        <w:numFmt w:val="bullet"/>
        <w:lvlText w:val=""/>
        <w:lvlJc w:val="left"/>
        <w:pPr>
          <w:ind w:left="6552" w:hanging="360"/>
        </w:pPr>
        <w:rPr>
          <w:rFonts w:ascii="Wingdings" w:hAnsi="Wingdings" w:hint="default"/>
        </w:rPr>
      </w:lvl>
    </w:lvlOverride>
  </w:num>
  <w:num w:numId="18">
    <w:abstractNumId w:val="20"/>
    <w:lvlOverride w:ilvl="0">
      <w:lvl w:ilvl="0">
        <w:start w:val="1"/>
        <w:numFmt w:val="bullet"/>
        <w:pStyle w:val="ABCGraphicTableBullets"/>
        <w:lvlText w:val="•"/>
        <w:lvlJc w:val="left"/>
        <w:pPr>
          <w:ind w:left="216" w:hanging="216"/>
        </w:pPr>
        <w:rPr>
          <w:rFonts w:ascii="Arial" w:hAnsi="Arial" w:hint="default"/>
          <w:sz w:val="18"/>
        </w:rPr>
      </w:lvl>
    </w:lvlOverride>
    <w:lvlOverride w:ilvl="1">
      <w:lvl w:ilvl="1">
        <w:start w:val="1"/>
        <w:numFmt w:val="bullet"/>
        <w:lvlText w:val="–"/>
        <w:lvlJc w:val="left"/>
        <w:pPr>
          <w:ind w:left="360" w:hanging="72"/>
        </w:pPr>
        <w:rPr>
          <w:rFonts w:ascii="Calibri" w:hAnsi="Calibri" w:hint="default"/>
        </w:rPr>
      </w:lvl>
    </w:lvlOverride>
    <w:lvlOverride w:ilvl="2">
      <w:lvl w:ilvl="2">
        <w:start w:val="1"/>
        <w:numFmt w:val="bullet"/>
        <w:lvlText w:val="•"/>
        <w:lvlJc w:val="left"/>
        <w:pPr>
          <w:ind w:left="432" w:hanging="72"/>
        </w:pPr>
        <w:rPr>
          <w:rFonts w:ascii="Arial" w:hAnsi="Arial" w:hint="default"/>
        </w:rPr>
      </w:lvl>
    </w:lvlOverride>
    <w:lvlOverride w:ilvl="3">
      <w:lvl w:ilvl="3">
        <w:start w:val="1"/>
        <w:numFmt w:val="bullet"/>
        <w:lvlText w:val="–"/>
        <w:lvlJc w:val="left"/>
        <w:pPr>
          <w:ind w:left="792" w:hanging="72"/>
        </w:pPr>
        <w:rPr>
          <w:rFonts w:ascii="Calibri" w:hAnsi="Calibri" w:hint="default"/>
        </w:rPr>
      </w:lvl>
    </w:lvlOverride>
    <w:lvlOverride w:ilvl="4">
      <w:lvl w:ilvl="4">
        <w:start w:val="1"/>
        <w:numFmt w:val="bullet"/>
        <w:lvlText w:val="o"/>
        <w:lvlJc w:val="left"/>
        <w:pPr>
          <w:ind w:left="3672" w:hanging="360"/>
        </w:pPr>
        <w:rPr>
          <w:rFonts w:ascii="Courier New" w:hAnsi="Courier New" w:cs="Courier New" w:hint="default"/>
        </w:rPr>
      </w:lvl>
    </w:lvlOverride>
    <w:lvlOverride w:ilvl="5">
      <w:lvl w:ilvl="5">
        <w:start w:val="1"/>
        <w:numFmt w:val="bullet"/>
        <w:lvlText w:val=""/>
        <w:lvlJc w:val="left"/>
        <w:pPr>
          <w:ind w:left="4392" w:hanging="360"/>
        </w:pPr>
        <w:rPr>
          <w:rFonts w:ascii="Wingdings" w:hAnsi="Wingdings" w:hint="default"/>
        </w:rPr>
      </w:lvl>
    </w:lvlOverride>
    <w:lvlOverride w:ilvl="6">
      <w:lvl w:ilvl="6">
        <w:start w:val="1"/>
        <w:numFmt w:val="bullet"/>
        <w:lvlText w:val=""/>
        <w:lvlJc w:val="left"/>
        <w:pPr>
          <w:ind w:left="5112" w:hanging="360"/>
        </w:pPr>
        <w:rPr>
          <w:rFonts w:ascii="Symbol" w:hAnsi="Symbol" w:hint="default"/>
        </w:rPr>
      </w:lvl>
    </w:lvlOverride>
    <w:lvlOverride w:ilvl="7">
      <w:lvl w:ilvl="7">
        <w:start w:val="1"/>
        <w:numFmt w:val="bullet"/>
        <w:lvlText w:val="o"/>
        <w:lvlJc w:val="left"/>
        <w:pPr>
          <w:ind w:left="5832" w:hanging="360"/>
        </w:pPr>
        <w:rPr>
          <w:rFonts w:ascii="Courier New" w:hAnsi="Courier New" w:cs="Courier New" w:hint="default"/>
        </w:rPr>
      </w:lvl>
    </w:lvlOverride>
    <w:lvlOverride w:ilvl="8">
      <w:lvl w:ilvl="8">
        <w:start w:val="1"/>
        <w:numFmt w:val="bullet"/>
        <w:lvlText w:val=""/>
        <w:lvlJc w:val="left"/>
        <w:pPr>
          <w:ind w:left="6552" w:hanging="360"/>
        </w:pPr>
        <w:rPr>
          <w:rFonts w:ascii="Wingdings" w:hAnsi="Wingdings" w:hint="default"/>
        </w:rPr>
      </w:lvl>
    </w:lvlOverride>
  </w:num>
  <w:num w:numId="19">
    <w:abstractNumId w:val="20"/>
    <w:lvlOverride w:ilvl="0">
      <w:lvl w:ilvl="0">
        <w:start w:val="1"/>
        <w:numFmt w:val="bullet"/>
        <w:pStyle w:val="ABCGraphicTableBullets"/>
        <w:lvlText w:val="•"/>
        <w:lvlJc w:val="left"/>
        <w:pPr>
          <w:ind w:left="216" w:hanging="216"/>
        </w:pPr>
        <w:rPr>
          <w:rFonts w:ascii="Arial" w:hAnsi="Arial" w:hint="default"/>
          <w:sz w:val="18"/>
        </w:rPr>
      </w:lvl>
    </w:lvlOverride>
    <w:lvlOverride w:ilvl="1">
      <w:lvl w:ilvl="1">
        <w:start w:val="1"/>
        <w:numFmt w:val="bullet"/>
        <w:lvlText w:val="–"/>
        <w:lvlJc w:val="left"/>
        <w:pPr>
          <w:ind w:left="360" w:hanging="72"/>
        </w:pPr>
        <w:rPr>
          <w:rFonts w:ascii="Calibri" w:hAnsi="Calibri" w:hint="default"/>
        </w:rPr>
      </w:lvl>
    </w:lvlOverride>
    <w:lvlOverride w:ilvl="2">
      <w:lvl w:ilvl="2">
        <w:start w:val="1"/>
        <w:numFmt w:val="bullet"/>
        <w:lvlText w:val="•"/>
        <w:lvlJc w:val="left"/>
        <w:pPr>
          <w:ind w:left="504" w:hanging="144"/>
        </w:pPr>
        <w:rPr>
          <w:rFonts w:ascii="Arial" w:hAnsi="Arial" w:hint="default"/>
        </w:rPr>
      </w:lvl>
    </w:lvlOverride>
    <w:lvlOverride w:ilvl="3">
      <w:lvl w:ilvl="3">
        <w:start w:val="1"/>
        <w:numFmt w:val="bullet"/>
        <w:lvlText w:val="–"/>
        <w:lvlJc w:val="left"/>
        <w:pPr>
          <w:ind w:left="792" w:hanging="72"/>
        </w:pPr>
        <w:rPr>
          <w:rFonts w:ascii="Calibri" w:hAnsi="Calibri" w:hint="default"/>
        </w:rPr>
      </w:lvl>
    </w:lvlOverride>
    <w:lvlOverride w:ilvl="4">
      <w:lvl w:ilvl="4">
        <w:start w:val="1"/>
        <w:numFmt w:val="bullet"/>
        <w:lvlText w:val="o"/>
        <w:lvlJc w:val="left"/>
        <w:pPr>
          <w:ind w:left="3672" w:hanging="360"/>
        </w:pPr>
        <w:rPr>
          <w:rFonts w:ascii="Courier New" w:hAnsi="Courier New" w:cs="Courier New" w:hint="default"/>
        </w:rPr>
      </w:lvl>
    </w:lvlOverride>
    <w:lvlOverride w:ilvl="5">
      <w:lvl w:ilvl="5">
        <w:start w:val="1"/>
        <w:numFmt w:val="bullet"/>
        <w:lvlText w:val=""/>
        <w:lvlJc w:val="left"/>
        <w:pPr>
          <w:ind w:left="4392" w:hanging="360"/>
        </w:pPr>
        <w:rPr>
          <w:rFonts w:ascii="Wingdings" w:hAnsi="Wingdings" w:hint="default"/>
        </w:rPr>
      </w:lvl>
    </w:lvlOverride>
    <w:lvlOverride w:ilvl="6">
      <w:lvl w:ilvl="6">
        <w:start w:val="1"/>
        <w:numFmt w:val="bullet"/>
        <w:lvlText w:val=""/>
        <w:lvlJc w:val="left"/>
        <w:pPr>
          <w:ind w:left="5112" w:hanging="360"/>
        </w:pPr>
        <w:rPr>
          <w:rFonts w:ascii="Symbol" w:hAnsi="Symbol" w:hint="default"/>
        </w:rPr>
      </w:lvl>
    </w:lvlOverride>
    <w:lvlOverride w:ilvl="7">
      <w:lvl w:ilvl="7">
        <w:start w:val="1"/>
        <w:numFmt w:val="bullet"/>
        <w:lvlText w:val="o"/>
        <w:lvlJc w:val="left"/>
        <w:pPr>
          <w:ind w:left="5832" w:hanging="360"/>
        </w:pPr>
        <w:rPr>
          <w:rFonts w:ascii="Courier New" w:hAnsi="Courier New" w:cs="Courier New" w:hint="default"/>
        </w:rPr>
      </w:lvl>
    </w:lvlOverride>
    <w:lvlOverride w:ilvl="8">
      <w:lvl w:ilvl="8">
        <w:start w:val="1"/>
        <w:numFmt w:val="bullet"/>
        <w:lvlText w:val=""/>
        <w:lvlJc w:val="left"/>
        <w:pPr>
          <w:ind w:left="6552" w:hanging="360"/>
        </w:pPr>
        <w:rPr>
          <w:rFonts w:ascii="Wingdings" w:hAnsi="Wingdings" w:hint="default"/>
        </w:rPr>
      </w:lvl>
    </w:lvlOverride>
  </w:num>
  <w:num w:numId="20">
    <w:abstractNumId w:val="20"/>
    <w:lvlOverride w:ilvl="0">
      <w:lvl w:ilvl="0">
        <w:start w:val="1"/>
        <w:numFmt w:val="bullet"/>
        <w:pStyle w:val="ABCGraphicTableBullets"/>
        <w:lvlText w:val="•"/>
        <w:lvlJc w:val="left"/>
        <w:pPr>
          <w:ind w:left="216" w:hanging="216"/>
        </w:pPr>
        <w:rPr>
          <w:rFonts w:ascii="Arial" w:hAnsi="Arial" w:hint="default"/>
          <w:sz w:val="18"/>
        </w:rPr>
      </w:lvl>
    </w:lvlOverride>
    <w:lvlOverride w:ilvl="1">
      <w:lvl w:ilvl="1">
        <w:start w:val="1"/>
        <w:numFmt w:val="bullet"/>
        <w:lvlText w:val="–"/>
        <w:lvlJc w:val="left"/>
        <w:pPr>
          <w:ind w:left="360" w:hanging="72"/>
        </w:pPr>
        <w:rPr>
          <w:rFonts w:ascii="Calibri" w:hAnsi="Calibri" w:hint="default"/>
        </w:rPr>
      </w:lvl>
    </w:lvlOverride>
    <w:lvlOverride w:ilvl="2">
      <w:lvl w:ilvl="2">
        <w:start w:val="1"/>
        <w:numFmt w:val="bullet"/>
        <w:lvlText w:val="•"/>
        <w:lvlJc w:val="left"/>
        <w:pPr>
          <w:ind w:left="547" w:hanging="187"/>
        </w:pPr>
        <w:rPr>
          <w:rFonts w:ascii="Arial" w:hAnsi="Arial" w:hint="default"/>
        </w:rPr>
      </w:lvl>
    </w:lvlOverride>
    <w:lvlOverride w:ilvl="3">
      <w:lvl w:ilvl="3">
        <w:start w:val="1"/>
        <w:numFmt w:val="bullet"/>
        <w:lvlText w:val="–"/>
        <w:lvlJc w:val="left"/>
        <w:pPr>
          <w:ind w:left="792" w:hanging="72"/>
        </w:pPr>
        <w:rPr>
          <w:rFonts w:ascii="Calibri" w:hAnsi="Calibri" w:hint="default"/>
        </w:rPr>
      </w:lvl>
    </w:lvlOverride>
    <w:lvlOverride w:ilvl="4">
      <w:lvl w:ilvl="4">
        <w:start w:val="1"/>
        <w:numFmt w:val="bullet"/>
        <w:lvlText w:val="o"/>
        <w:lvlJc w:val="left"/>
        <w:pPr>
          <w:ind w:left="3672" w:hanging="360"/>
        </w:pPr>
        <w:rPr>
          <w:rFonts w:ascii="Courier New" w:hAnsi="Courier New" w:cs="Courier New" w:hint="default"/>
        </w:rPr>
      </w:lvl>
    </w:lvlOverride>
    <w:lvlOverride w:ilvl="5">
      <w:lvl w:ilvl="5">
        <w:start w:val="1"/>
        <w:numFmt w:val="bullet"/>
        <w:lvlText w:val=""/>
        <w:lvlJc w:val="left"/>
        <w:pPr>
          <w:ind w:left="4392" w:hanging="360"/>
        </w:pPr>
        <w:rPr>
          <w:rFonts w:ascii="Wingdings" w:hAnsi="Wingdings" w:hint="default"/>
        </w:rPr>
      </w:lvl>
    </w:lvlOverride>
    <w:lvlOverride w:ilvl="6">
      <w:lvl w:ilvl="6">
        <w:start w:val="1"/>
        <w:numFmt w:val="bullet"/>
        <w:lvlText w:val=""/>
        <w:lvlJc w:val="left"/>
        <w:pPr>
          <w:ind w:left="5112" w:hanging="360"/>
        </w:pPr>
        <w:rPr>
          <w:rFonts w:ascii="Symbol" w:hAnsi="Symbol" w:hint="default"/>
        </w:rPr>
      </w:lvl>
    </w:lvlOverride>
    <w:lvlOverride w:ilvl="7">
      <w:lvl w:ilvl="7">
        <w:start w:val="1"/>
        <w:numFmt w:val="bullet"/>
        <w:lvlText w:val="o"/>
        <w:lvlJc w:val="left"/>
        <w:pPr>
          <w:ind w:left="5832" w:hanging="360"/>
        </w:pPr>
        <w:rPr>
          <w:rFonts w:ascii="Courier New" w:hAnsi="Courier New" w:cs="Courier New" w:hint="default"/>
        </w:rPr>
      </w:lvl>
    </w:lvlOverride>
    <w:lvlOverride w:ilvl="8">
      <w:lvl w:ilvl="8">
        <w:start w:val="1"/>
        <w:numFmt w:val="bullet"/>
        <w:lvlText w:val=""/>
        <w:lvlJc w:val="left"/>
        <w:pPr>
          <w:ind w:left="6552" w:hanging="360"/>
        </w:pPr>
        <w:rPr>
          <w:rFonts w:ascii="Wingdings" w:hAnsi="Wingdings" w:hint="default"/>
        </w:rPr>
      </w:lvl>
    </w:lvlOverride>
  </w:num>
  <w:num w:numId="21">
    <w:abstractNumId w:val="20"/>
    <w:lvlOverride w:ilvl="0">
      <w:lvl w:ilvl="0">
        <w:start w:val="1"/>
        <w:numFmt w:val="bullet"/>
        <w:pStyle w:val="ABCGraphicTableBullets"/>
        <w:lvlText w:val="•"/>
        <w:lvlJc w:val="left"/>
        <w:pPr>
          <w:ind w:left="216" w:hanging="216"/>
        </w:pPr>
        <w:rPr>
          <w:rFonts w:ascii="Arial" w:hAnsi="Arial" w:hint="default"/>
          <w:sz w:val="18"/>
        </w:rPr>
      </w:lvl>
    </w:lvlOverride>
    <w:lvlOverride w:ilvl="1">
      <w:lvl w:ilvl="1">
        <w:start w:val="1"/>
        <w:numFmt w:val="bullet"/>
        <w:lvlText w:val="–"/>
        <w:lvlJc w:val="left"/>
        <w:pPr>
          <w:ind w:left="360" w:hanging="72"/>
        </w:pPr>
        <w:rPr>
          <w:rFonts w:ascii="Calibri" w:hAnsi="Calibri" w:hint="default"/>
        </w:rPr>
      </w:lvl>
    </w:lvlOverride>
    <w:lvlOverride w:ilvl="2">
      <w:lvl w:ilvl="2">
        <w:start w:val="1"/>
        <w:numFmt w:val="bullet"/>
        <w:lvlText w:val="•"/>
        <w:lvlJc w:val="left"/>
        <w:pPr>
          <w:ind w:left="547" w:hanging="187"/>
        </w:pPr>
        <w:rPr>
          <w:rFonts w:ascii="Arial" w:hAnsi="Arial" w:hint="default"/>
        </w:rPr>
      </w:lvl>
    </w:lvlOverride>
    <w:lvlOverride w:ilvl="3">
      <w:lvl w:ilvl="3">
        <w:start w:val="1"/>
        <w:numFmt w:val="bullet"/>
        <w:lvlText w:val="–"/>
        <w:lvlJc w:val="left"/>
        <w:pPr>
          <w:ind w:left="619" w:hanging="72"/>
        </w:pPr>
        <w:rPr>
          <w:rFonts w:ascii="Calibri" w:hAnsi="Calibri" w:hint="default"/>
        </w:rPr>
      </w:lvl>
    </w:lvlOverride>
    <w:lvlOverride w:ilvl="4">
      <w:lvl w:ilvl="4">
        <w:start w:val="1"/>
        <w:numFmt w:val="bullet"/>
        <w:lvlText w:val="o"/>
        <w:lvlJc w:val="left"/>
        <w:pPr>
          <w:ind w:left="3672" w:hanging="360"/>
        </w:pPr>
        <w:rPr>
          <w:rFonts w:ascii="Courier New" w:hAnsi="Courier New" w:cs="Courier New" w:hint="default"/>
        </w:rPr>
      </w:lvl>
    </w:lvlOverride>
    <w:lvlOverride w:ilvl="5">
      <w:lvl w:ilvl="5">
        <w:start w:val="1"/>
        <w:numFmt w:val="bullet"/>
        <w:lvlText w:val=""/>
        <w:lvlJc w:val="left"/>
        <w:pPr>
          <w:ind w:left="4392" w:hanging="360"/>
        </w:pPr>
        <w:rPr>
          <w:rFonts w:ascii="Wingdings" w:hAnsi="Wingdings" w:hint="default"/>
        </w:rPr>
      </w:lvl>
    </w:lvlOverride>
    <w:lvlOverride w:ilvl="6">
      <w:lvl w:ilvl="6">
        <w:start w:val="1"/>
        <w:numFmt w:val="bullet"/>
        <w:lvlText w:val=""/>
        <w:lvlJc w:val="left"/>
        <w:pPr>
          <w:ind w:left="5112" w:hanging="360"/>
        </w:pPr>
        <w:rPr>
          <w:rFonts w:ascii="Symbol" w:hAnsi="Symbol" w:hint="default"/>
        </w:rPr>
      </w:lvl>
    </w:lvlOverride>
    <w:lvlOverride w:ilvl="7">
      <w:lvl w:ilvl="7">
        <w:start w:val="1"/>
        <w:numFmt w:val="bullet"/>
        <w:lvlText w:val="o"/>
        <w:lvlJc w:val="left"/>
        <w:pPr>
          <w:ind w:left="5832" w:hanging="360"/>
        </w:pPr>
        <w:rPr>
          <w:rFonts w:ascii="Courier New" w:hAnsi="Courier New" w:cs="Courier New" w:hint="default"/>
        </w:rPr>
      </w:lvl>
    </w:lvlOverride>
    <w:lvlOverride w:ilvl="8">
      <w:lvl w:ilvl="8">
        <w:start w:val="1"/>
        <w:numFmt w:val="bullet"/>
        <w:lvlText w:val=""/>
        <w:lvlJc w:val="left"/>
        <w:pPr>
          <w:ind w:left="6552" w:hanging="360"/>
        </w:pPr>
        <w:rPr>
          <w:rFonts w:ascii="Wingdings" w:hAnsi="Wingdings" w:hint="default"/>
        </w:rPr>
      </w:lvl>
    </w:lvlOverride>
  </w:num>
  <w:num w:numId="22">
    <w:abstractNumId w:val="20"/>
    <w:lvlOverride w:ilvl="0">
      <w:lvl w:ilvl="0">
        <w:start w:val="1"/>
        <w:numFmt w:val="bullet"/>
        <w:pStyle w:val="ABCGraphicTableBullets"/>
        <w:lvlText w:val="•"/>
        <w:lvlJc w:val="left"/>
        <w:pPr>
          <w:ind w:left="216" w:hanging="216"/>
        </w:pPr>
        <w:rPr>
          <w:rFonts w:ascii="Arial" w:hAnsi="Arial" w:hint="default"/>
          <w:sz w:val="18"/>
        </w:rPr>
      </w:lvl>
    </w:lvlOverride>
    <w:lvlOverride w:ilvl="1">
      <w:lvl w:ilvl="1">
        <w:start w:val="1"/>
        <w:numFmt w:val="bullet"/>
        <w:lvlText w:val="–"/>
        <w:lvlJc w:val="left"/>
        <w:pPr>
          <w:ind w:left="360" w:hanging="72"/>
        </w:pPr>
        <w:rPr>
          <w:rFonts w:ascii="Calibri" w:hAnsi="Calibri" w:hint="default"/>
        </w:rPr>
      </w:lvl>
    </w:lvlOverride>
    <w:lvlOverride w:ilvl="2">
      <w:lvl w:ilvl="2">
        <w:start w:val="1"/>
        <w:numFmt w:val="bullet"/>
        <w:lvlText w:val="•"/>
        <w:lvlJc w:val="left"/>
        <w:pPr>
          <w:ind w:left="432" w:hanging="72"/>
        </w:pPr>
        <w:rPr>
          <w:rFonts w:ascii="Arial" w:hAnsi="Arial" w:hint="default"/>
        </w:rPr>
      </w:lvl>
    </w:lvlOverride>
    <w:lvlOverride w:ilvl="3">
      <w:lvl w:ilvl="3">
        <w:start w:val="1"/>
        <w:numFmt w:val="bullet"/>
        <w:lvlText w:val="–"/>
        <w:lvlJc w:val="left"/>
        <w:pPr>
          <w:ind w:left="792" w:hanging="245"/>
        </w:pPr>
        <w:rPr>
          <w:rFonts w:ascii="Calibri" w:hAnsi="Calibri" w:hint="default"/>
        </w:rPr>
      </w:lvl>
    </w:lvlOverride>
    <w:lvlOverride w:ilvl="4">
      <w:lvl w:ilvl="4">
        <w:start w:val="1"/>
        <w:numFmt w:val="bullet"/>
        <w:lvlText w:val="o"/>
        <w:lvlJc w:val="left"/>
        <w:pPr>
          <w:ind w:left="3672" w:hanging="360"/>
        </w:pPr>
        <w:rPr>
          <w:rFonts w:ascii="Courier New" w:hAnsi="Courier New" w:cs="Courier New" w:hint="default"/>
        </w:rPr>
      </w:lvl>
    </w:lvlOverride>
    <w:lvlOverride w:ilvl="5">
      <w:lvl w:ilvl="5">
        <w:start w:val="1"/>
        <w:numFmt w:val="bullet"/>
        <w:lvlText w:val=""/>
        <w:lvlJc w:val="left"/>
        <w:pPr>
          <w:ind w:left="4392" w:hanging="360"/>
        </w:pPr>
        <w:rPr>
          <w:rFonts w:ascii="Wingdings" w:hAnsi="Wingdings" w:hint="default"/>
        </w:rPr>
      </w:lvl>
    </w:lvlOverride>
    <w:lvlOverride w:ilvl="6">
      <w:lvl w:ilvl="6">
        <w:start w:val="1"/>
        <w:numFmt w:val="bullet"/>
        <w:lvlText w:val=""/>
        <w:lvlJc w:val="left"/>
        <w:pPr>
          <w:ind w:left="5112" w:hanging="360"/>
        </w:pPr>
        <w:rPr>
          <w:rFonts w:ascii="Symbol" w:hAnsi="Symbol" w:hint="default"/>
        </w:rPr>
      </w:lvl>
    </w:lvlOverride>
    <w:lvlOverride w:ilvl="7">
      <w:lvl w:ilvl="7">
        <w:start w:val="1"/>
        <w:numFmt w:val="bullet"/>
        <w:lvlText w:val="o"/>
        <w:lvlJc w:val="left"/>
        <w:pPr>
          <w:ind w:left="5832" w:hanging="360"/>
        </w:pPr>
        <w:rPr>
          <w:rFonts w:ascii="Courier New" w:hAnsi="Courier New" w:cs="Courier New" w:hint="default"/>
        </w:rPr>
      </w:lvl>
    </w:lvlOverride>
    <w:lvlOverride w:ilvl="8">
      <w:lvl w:ilvl="8">
        <w:start w:val="1"/>
        <w:numFmt w:val="bullet"/>
        <w:lvlText w:val=""/>
        <w:lvlJc w:val="left"/>
        <w:pPr>
          <w:ind w:left="6552" w:hanging="360"/>
        </w:pPr>
        <w:rPr>
          <w:rFonts w:ascii="Wingdings" w:hAnsi="Wingdings" w:hint="default"/>
        </w:rPr>
      </w:lvl>
    </w:lvlOverride>
  </w:num>
  <w:num w:numId="23">
    <w:abstractNumId w:val="20"/>
    <w:lvlOverride w:ilvl="0">
      <w:lvl w:ilvl="0">
        <w:start w:val="1"/>
        <w:numFmt w:val="bullet"/>
        <w:pStyle w:val="ABCGraphicTableBullets"/>
        <w:lvlText w:val="•"/>
        <w:lvlJc w:val="left"/>
        <w:pPr>
          <w:ind w:left="216" w:hanging="216"/>
        </w:pPr>
        <w:rPr>
          <w:rFonts w:ascii="Arial" w:hAnsi="Arial" w:hint="default"/>
          <w:sz w:val="18"/>
        </w:rPr>
      </w:lvl>
    </w:lvlOverride>
    <w:lvlOverride w:ilvl="1">
      <w:lvl w:ilvl="1">
        <w:start w:val="1"/>
        <w:numFmt w:val="bullet"/>
        <w:lvlText w:val="–"/>
        <w:lvlJc w:val="left"/>
        <w:pPr>
          <w:ind w:left="360" w:hanging="72"/>
        </w:pPr>
        <w:rPr>
          <w:rFonts w:ascii="Calibri" w:hAnsi="Calibri" w:hint="default"/>
        </w:rPr>
      </w:lvl>
    </w:lvlOverride>
    <w:lvlOverride w:ilvl="2">
      <w:lvl w:ilvl="2">
        <w:start w:val="1"/>
        <w:numFmt w:val="bullet"/>
        <w:lvlText w:val="•"/>
        <w:lvlJc w:val="left"/>
        <w:pPr>
          <w:ind w:left="432" w:hanging="72"/>
        </w:pPr>
        <w:rPr>
          <w:rFonts w:ascii="Arial" w:hAnsi="Arial" w:hint="default"/>
        </w:rPr>
      </w:lvl>
    </w:lvlOverride>
    <w:lvlOverride w:ilvl="3">
      <w:lvl w:ilvl="3">
        <w:start w:val="1"/>
        <w:numFmt w:val="bullet"/>
        <w:lvlText w:val="–"/>
        <w:lvlJc w:val="left"/>
        <w:pPr>
          <w:ind w:left="720" w:hanging="173"/>
        </w:pPr>
        <w:rPr>
          <w:rFonts w:ascii="Calibri" w:hAnsi="Calibri" w:hint="default"/>
        </w:rPr>
      </w:lvl>
    </w:lvlOverride>
    <w:lvlOverride w:ilvl="4">
      <w:lvl w:ilvl="4">
        <w:start w:val="1"/>
        <w:numFmt w:val="bullet"/>
        <w:lvlText w:val="o"/>
        <w:lvlJc w:val="left"/>
        <w:pPr>
          <w:ind w:left="3672" w:hanging="360"/>
        </w:pPr>
        <w:rPr>
          <w:rFonts w:ascii="Courier New" w:hAnsi="Courier New" w:cs="Courier New" w:hint="default"/>
        </w:rPr>
      </w:lvl>
    </w:lvlOverride>
    <w:lvlOverride w:ilvl="5">
      <w:lvl w:ilvl="5">
        <w:start w:val="1"/>
        <w:numFmt w:val="bullet"/>
        <w:lvlText w:val=""/>
        <w:lvlJc w:val="left"/>
        <w:pPr>
          <w:ind w:left="4392" w:hanging="360"/>
        </w:pPr>
        <w:rPr>
          <w:rFonts w:ascii="Wingdings" w:hAnsi="Wingdings" w:hint="default"/>
        </w:rPr>
      </w:lvl>
    </w:lvlOverride>
    <w:lvlOverride w:ilvl="6">
      <w:lvl w:ilvl="6">
        <w:start w:val="1"/>
        <w:numFmt w:val="bullet"/>
        <w:lvlText w:val=""/>
        <w:lvlJc w:val="left"/>
        <w:pPr>
          <w:ind w:left="5112" w:hanging="360"/>
        </w:pPr>
        <w:rPr>
          <w:rFonts w:ascii="Symbol" w:hAnsi="Symbol" w:hint="default"/>
        </w:rPr>
      </w:lvl>
    </w:lvlOverride>
    <w:lvlOverride w:ilvl="7">
      <w:lvl w:ilvl="7">
        <w:start w:val="1"/>
        <w:numFmt w:val="bullet"/>
        <w:lvlText w:val="o"/>
        <w:lvlJc w:val="left"/>
        <w:pPr>
          <w:ind w:left="5832" w:hanging="360"/>
        </w:pPr>
        <w:rPr>
          <w:rFonts w:ascii="Courier New" w:hAnsi="Courier New" w:cs="Courier New" w:hint="default"/>
        </w:rPr>
      </w:lvl>
    </w:lvlOverride>
    <w:lvlOverride w:ilvl="8">
      <w:lvl w:ilvl="8">
        <w:start w:val="1"/>
        <w:numFmt w:val="bullet"/>
        <w:lvlText w:val=""/>
        <w:lvlJc w:val="left"/>
        <w:pPr>
          <w:ind w:left="6552" w:hanging="360"/>
        </w:pPr>
        <w:rPr>
          <w:rFonts w:ascii="Wingdings" w:hAnsi="Wingdings" w:hint="default"/>
        </w:rPr>
      </w:lvl>
    </w:lvlOverride>
  </w:num>
  <w:num w:numId="24">
    <w:abstractNumId w:val="5"/>
  </w:num>
  <w:num w:numId="25">
    <w:abstractNumId w:val="19"/>
  </w:num>
  <w:num w:numId="26">
    <w:abstractNumId w:val="27"/>
  </w:num>
  <w:num w:numId="27">
    <w:abstractNumId w:val="18"/>
  </w:num>
  <w:num w:numId="28">
    <w:abstractNumId w:val="6"/>
  </w:num>
  <w:num w:numId="29">
    <w:abstractNumId w:val="8"/>
  </w:num>
  <w:num w:numId="30">
    <w:abstractNumId w:val="22"/>
  </w:num>
  <w:num w:numId="31">
    <w:abstractNumId w:val="24"/>
  </w:num>
  <w:num w:numId="32">
    <w:abstractNumId w:val="2"/>
  </w:num>
  <w:num w:numId="33">
    <w:abstractNumId w:val="9"/>
  </w:num>
  <w:num w:numId="34">
    <w:abstractNumId w:val="17"/>
  </w:num>
  <w:num w:numId="35">
    <w:abstractNumId w:val="16"/>
  </w:num>
  <w:num w:numId="36">
    <w:abstractNumId w:val="14"/>
  </w:num>
  <w:num w:numId="37">
    <w:abstractNumId w:val="7"/>
  </w:num>
  <w:num w:numId="38">
    <w:abstractNumId w:val="10"/>
  </w:num>
  <w:num w:numId="39">
    <w:abstractNumId w:val="4"/>
  </w:num>
  <w:num w:numId="40">
    <w:abstractNumId w:val="0"/>
  </w:num>
  <w:num w:numId="41">
    <w:abstractNumId w:val="25"/>
  </w:num>
  <w:num w:numId="42">
    <w:abstractNumId w:val="3"/>
  </w:num>
  <w:num w:numId="43">
    <w:abstractNumId w:val="21"/>
  </w:num>
  <w:num w:numId="44">
    <w:abstractNumId w:val="12"/>
  </w:num>
  <w:num w:numId="45">
    <w:abstractNumId w:val="15"/>
  </w:num>
  <w:num w:numId="46">
    <w:abstractNumId w:val="13"/>
  </w:num>
  <w:num w:numId="47">
    <w:abstractNumId w:val="23"/>
  </w:num>
  <w:num w:numId="48">
    <w:abstractNumId w:val="26"/>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2"/>
  <w:characterSpacingControl w:val="doNotCompress"/>
  <w:hdrShapeDefaults>
    <o:shapedefaults v:ext="edit" spidmax="4097" strokecolor="none [3206]">
      <v:stroke endarrow="block" color="none [3206]" weight="1pt"/>
      <o:colormru v:ext="edit" colors="#0c0"/>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40F"/>
    <w:rsid w:val="00003EE2"/>
    <w:rsid w:val="00006615"/>
    <w:rsid w:val="00015937"/>
    <w:rsid w:val="0002049D"/>
    <w:rsid w:val="000246E0"/>
    <w:rsid w:val="0004107A"/>
    <w:rsid w:val="00045F3A"/>
    <w:rsid w:val="00062EB4"/>
    <w:rsid w:val="0007344A"/>
    <w:rsid w:val="0008157B"/>
    <w:rsid w:val="000820D8"/>
    <w:rsid w:val="00083C08"/>
    <w:rsid w:val="000942BB"/>
    <w:rsid w:val="00094F48"/>
    <w:rsid w:val="000A1E25"/>
    <w:rsid w:val="000A4563"/>
    <w:rsid w:val="000B64CE"/>
    <w:rsid w:val="000B7599"/>
    <w:rsid w:val="000C1082"/>
    <w:rsid w:val="000C609C"/>
    <w:rsid w:val="000C78A9"/>
    <w:rsid w:val="000D42CF"/>
    <w:rsid w:val="000D4EE6"/>
    <w:rsid w:val="000D7F40"/>
    <w:rsid w:val="000E3165"/>
    <w:rsid w:val="000F005C"/>
    <w:rsid w:val="000F1533"/>
    <w:rsid w:val="00104289"/>
    <w:rsid w:val="001247D2"/>
    <w:rsid w:val="0014249C"/>
    <w:rsid w:val="001527F6"/>
    <w:rsid w:val="00157B34"/>
    <w:rsid w:val="001602FD"/>
    <w:rsid w:val="00166A07"/>
    <w:rsid w:val="00167BD9"/>
    <w:rsid w:val="00173A4F"/>
    <w:rsid w:val="00174A6E"/>
    <w:rsid w:val="001A5F49"/>
    <w:rsid w:val="001B008A"/>
    <w:rsid w:val="001C3964"/>
    <w:rsid w:val="001D13EE"/>
    <w:rsid w:val="001D476F"/>
    <w:rsid w:val="001D78AC"/>
    <w:rsid w:val="001E0769"/>
    <w:rsid w:val="001E28DF"/>
    <w:rsid w:val="001F5C72"/>
    <w:rsid w:val="00207D24"/>
    <w:rsid w:val="002233A5"/>
    <w:rsid w:val="00265A6E"/>
    <w:rsid w:val="0028569E"/>
    <w:rsid w:val="00291823"/>
    <w:rsid w:val="00291CC8"/>
    <w:rsid w:val="002B2350"/>
    <w:rsid w:val="002B72FA"/>
    <w:rsid w:val="002C2063"/>
    <w:rsid w:val="002C221D"/>
    <w:rsid w:val="002C439A"/>
    <w:rsid w:val="002D44F0"/>
    <w:rsid w:val="002D546A"/>
    <w:rsid w:val="002D7A44"/>
    <w:rsid w:val="002E1636"/>
    <w:rsid w:val="002E1C1B"/>
    <w:rsid w:val="002E1E12"/>
    <w:rsid w:val="002E68F3"/>
    <w:rsid w:val="002F0349"/>
    <w:rsid w:val="002F1B1C"/>
    <w:rsid w:val="002F66BE"/>
    <w:rsid w:val="00300AF1"/>
    <w:rsid w:val="003100FD"/>
    <w:rsid w:val="0031137B"/>
    <w:rsid w:val="0031263C"/>
    <w:rsid w:val="0031675E"/>
    <w:rsid w:val="003174F4"/>
    <w:rsid w:val="0032217A"/>
    <w:rsid w:val="00335FBA"/>
    <w:rsid w:val="00347411"/>
    <w:rsid w:val="0035045A"/>
    <w:rsid w:val="003535A5"/>
    <w:rsid w:val="00361745"/>
    <w:rsid w:val="00364224"/>
    <w:rsid w:val="00367A89"/>
    <w:rsid w:val="0037117B"/>
    <w:rsid w:val="003717CB"/>
    <w:rsid w:val="00371D25"/>
    <w:rsid w:val="00385CFC"/>
    <w:rsid w:val="00392600"/>
    <w:rsid w:val="003B3F35"/>
    <w:rsid w:val="003B7915"/>
    <w:rsid w:val="003C096E"/>
    <w:rsid w:val="003D21C4"/>
    <w:rsid w:val="003F1C67"/>
    <w:rsid w:val="00407AF1"/>
    <w:rsid w:val="00411E00"/>
    <w:rsid w:val="0041226F"/>
    <w:rsid w:val="0041512B"/>
    <w:rsid w:val="00422B93"/>
    <w:rsid w:val="00434A25"/>
    <w:rsid w:val="004422EA"/>
    <w:rsid w:val="00450617"/>
    <w:rsid w:val="00457C5A"/>
    <w:rsid w:val="004667B4"/>
    <w:rsid w:val="00466DFD"/>
    <w:rsid w:val="00481FD7"/>
    <w:rsid w:val="00484BBF"/>
    <w:rsid w:val="0048745C"/>
    <w:rsid w:val="00491C69"/>
    <w:rsid w:val="00494C47"/>
    <w:rsid w:val="004A71F1"/>
    <w:rsid w:val="004B233E"/>
    <w:rsid w:val="004C363A"/>
    <w:rsid w:val="004C4119"/>
    <w:rsid w:val="004D50D3"/>
    <w:rsid w:val="004E03BA"/>
    <w:rsid w:val="004F0645"/>
    <w:rsid w:val="004F4ED0"/>
    <w:rsid w:val="00502D0C"/>
    <w:rsid w:val="0051027C"/>
    <w:rsid w:val="005119F2"/>
    <w:rsid w:val="0051540F"/>
    <w:rsid w:val="0052343C"/>
    <w:rsid w:val="0053017B"/>
    <w:rsid w:val="00537951"/>
    <w:rsid w:val="0054320F"/>
    <w:rsid w:val="00553B38"/>
    <w:rsid w:val="005840AA"/>
    <w:rsid w:val="005865A9"/>
    <w:rsid w:val="00595DB0"/>
    <w:rsid w:val="005A0B66"/>
    <w:rsid w:val="005C2EDE"/>
    <w:rsid w:val="005E3D23"/>
    <w:rsid w:val="005E7817"/>
    <w:rsid w:val="005F20CC"/>
    <w:rsid w:val="005F36C3"/>
    <w:rsid w:val="006040C4"/>
    <w:rsid w:val="00605920"/>
    <w:rsid w:val="00625A57"/>
    <w:rsid w:val="0062627A"/>
    <w:rsid w:val="00634AD1"/>
    <w:rsid w:val="0063617D"/>
    <w:rsid w:val="006563CF"/>
    <w:rsid w:val="0067033D"/>
    <w:rsid w:val="006730E5"/>
    <w:rsid w:val="0068713D"/>
    <w:rsid w:val="00694213"/>
    <w:rsid w:val="006C0552"/>
    <w:rsid w:val="006C076D"/>
    <w:rsid w:val="006D20E7"/>
    <w:rsid w:val="006E3A8E"/>
    <w:rsid w:val="0071475B"/>
    <w:rsid w:val="00714B23"/>
    <w:rsid w:val="00726461"/>
    <w:rsid w:val="00733F46"/>
    <w:rsid w:val="00740345"/>
    <w:rsid w:val="00740AF4"/>
    <w:rsid w:val="00746A29"/>
    <w:rsid w:val="00760311"/>
    <w:rsid w:val="00763378"/>
    <w:rsid w:val="00764018"/>
    <w:rsid w:val="0076762F"/>
    <w:rsid w:val="00773B0D"/>
    <w:rsid w:val="007837D8"/>
    <w:rsid w:val="0078475E"/>
    <w:rsid w:val="00791F88"/>
    <w:rsid w:val="00796CE2"/>
    <w:rsid w:val="007B699A"/>
    <w:rsid w:val="007D3B5E"/>
    <w:rsid w:val="007D7983"/>
    <w:rsid w:val="007D7AA1"/>
    <w:rsid w:val="00805E71"/>
    <w:rsid w:val="00821E54"/>
    <w:rsid w:val="00830E02"/>
    <w:rsid w:val="008330FB"/>
    <w:rsid w:val="00860D87"/>
    <w:rsid w:val="008625BB"/>
    <w:rsid w:val="00875774"/>
    <w:rsid w:val="008761E0"/>
    <w:rsid w:val="00877037"/>
    <w:rsid w:val="00880CFC"/>
    <w:rsid w:val="00885CFB"/>
    <w:rsid w:val="008A2289"/>
    <w:rsid w:val="008B43B9"/>
    <w:rsid w:val="008C1275"/>
    <w:rsid w:val="008C40BC"/>
    <w:rsid w:val="008C5628"/>
    <w:rsid w:val="008C565E"/>
    <w:rsid w:val="008C647E"/>
    <w:rsid w:val="008D4EB7"/>
    <w:rsid w:val="008F3105"/>
    <w:rsid w:val="00901AC6"/>
    <w:rsid w:val="009028A8"/>
    <w:rsid w:val="00916981"/>
    <w:rsid w:val="00926BFA"/>
    <w:rsid w:val="00930AF7"/>
    <w:rsid w:val="00946EE8"/>
    <w:rsid w:val="009576EA"/>
    <w:rsid w:val="009648AF"/>
    <w:rsid w:val="00976045"/>
    <w:rsid w:val="00981A05"/>
    <w:rsid w:val="009844D5"/>
    <w:rsid w:val="00984E05"/>
    <w:rsid w:val="00984F79"/>
    <w:rsid w:val="009932A4"/>
    <w:rsid w:val="009948CF"/>
    <w:rsid w:val="009A056C"/>
    <w:rsid w:val="009B05AD"/>
    <w:rsid w:val="009B0A31"/>
    <w:rsid w:val="009C34B9"/>
    <w:rsid w:val="009C49B3"/>
    <w:rsid w:val="009D0CBF"/>
    <w:rsid w:val="009E2726"/>
    <w:rsid w:val="009F1132"/>
    <w:rsid w:val="009F6277"/>
    <w:rsid w:val="00A04015"/>
    <w:rsid w:val="00A0734D"/>
    <w:rsid w:val="00A15BF6"/>
    <w:rsid w:val="00A2229B"/>
    <w:rsid w:val="00A40183"/>
    <w:rsid w:val="00A42D91"/>
    <w:rsid w:val="00A47B9A"/>
    <w:rsid w:val="00A57F5A"/>
    <w:rsid w:val="00A82DF5"/>
    <w:rsid w:val="00A8438F"/>
    <w:rsid w:val="00A87287"/>
    <w:rsid w:val="00A87AB1"/>
    <w:rsid w:val="00AA16BC"/>
    <w:rsid w:val="00AA4009"/>
    <w:rsid w:val="00AB70E3"/>
    <w:rsid w:val="00AC257E"/>
    <w:rsid w:val="00AC2DA4"/>
    <w:rsid w:val="00AD1132"/>
    <w:rsid w:val="00AD5EC8"/>
    <w:rsid w:val="00AE584C"/>
    <w:rsid w:val="00AF0B0A"/>
    <w:rsid w:val="00B0500C"/>
    <w:rsid w:val="00B07CDB"/>
    <w:rsid w:val="00B117D4"/>
    <w:rsid w:val="00B14BE6"/>
    <w:rsid w:val="00B20411"/>
    <w:rsid w:val="00B20E27"/>
    <w:rsid w:val="00B25356"/>
    <w:rsid w:val="00B267C3"/>
    <w:rsid w:val="00B36C6D"/>
    <w:rsid w:val="00B40541"/>
    <w:rsid w:val="00B440C6"/>
    <w:rsid w:val="00B77EF4"/>
    <w:rsid w:val="00B929FA"/>
    <w:rsid w:val="00B970F4"/>
    <w:rsid w:val="00BB410F"/>
    <w:rsid w:val="00BC6AFC"/>
    <w:rsid w:val="00C14075"/>
    <w:rsid w:val="00C16961"/>
    <w:rsid w:val="00C27019"/>
    <w:rsid w:val="00C40322"/>
    <w:rsid w:val="00C419FC"/>
    <w:rsid w:val="00C42FD6"/>
    <w:rsid w:val="00C763BD"/>
    <w:rsid w:val="00C82D8D"/>
    <w:rsid w:val="00C9486F"/>
    <w:rsid w:val="00CA0DE5"/>
    <w:rsid w:val="00CB048D"/>
    <w:rsid w:val="00CD2562"/>
    <w:rsid w:val="00CE0AA5"/>
    <w:rsid w:val="00CE4CF9"/>
    <w:rsid w:val="00CE56F2"/>
    <w:rsid w:val="00CF5C2A"/>
    <w:rsid w:val="00D013DE"/>
    <w:rsid w:val="00D01A0F"/>
    <w:rsid w:val="00D26A89"/>
    <w:rsid w:val="00D36579"/>
    <w:rsid w:val="00D5553E"/>
    <w:rsid w:val="00D55ADD"/>
    <w:rsid w:val="00D55F15"/>
    <w:rsid w:val="00D55F62"/>
    <w:rsid w:val="00D567E4"/>
    <w:rsid w:val="00D71F00"/>
    <w:rsid w:val="00DA26EF"/>
    <w:rsid w:val="00DA3F71"/>
    <w:rsid w:val="00DD24FC"/>
    <w:rsid w:val="00DE57A4"/>
    <w:rsid w:val="00DF1766"/>
    <w:rsid w:val="00DF4B2E"/>
    <w:rsid w:val="00E00277"/>
    <w:rsid w:val="00E4400A"/>
    <w:rsid w:val="00E76611"/>
    <w:rsid w:val="00E929A6"/>
    <w:rsid w:val="00E95106"/>
    <w:rsid w:val="00EA0B95"/>
    <w:rsid w:val="00EA2EA1"/>
    <w:rsid w:val="00EA5135"/>
    <w:rsid w:val="00EB7BF4"/>
    <w:rsid w:val="00EC653C"/>
    <w:rsid w:val="00EF0D13"/>
    <w:rsid w:val="00EF21BE"/>
    <w:rsid w:val="00F03592"/>
    <w:rsid w:val="00F104C9"/>
    <w:rsid w:val="00F17DAB"/>
    <w:rsid w:val="00F274F8"/>
    <w:rsid w:val="00F512E5"/>
    <w:rsid w:val="00F6010E"/>
    <w:rsid w:val="00F60C24"/>
    <w:rsid w:val="00F71C8F"/>
    <w:rsid w:val="00F76435"/>
    <w:rsid w:val="00F9216C"/>
    <w:rsid w:val="00F94FD7"/>
    <w:rsid w:val="00F95672"/>
    <w:rsid w:val="00FA1803"/>
    <w:rsid w:val="00FA3324"/>
    <w:rsid w:val="00FA7C43"/>
    <w:rsid w:val="00FC6004"/>
    <w:rsid w:val="00FE609D"/>
    <w:rsid w:val="00FE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strokecolor="none [3206]">
      <v:stroke endarrow="block" color="none [3206]" weight="1pt"/>
      <o:colormru v:ext="edit" colors="#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HAnsi"/>
        <w:color w:val="38454E" w:themeColor="text1"/>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9" w:unhideWhenUsed="1"/>
    <w:lsdException w:name="caption" w:uiPriority="35" w:unhideWhenUsed="1" w:qFormat="1"/>
    <w:lsdException w:name="footnote reference" w:unhideWhenUsed="1"/>
    <w:lsdException w:name="Title" w:semiHidden="0" w:uiPriority="10"/>
    <w:lsdException w:name="Default Paragraph Font" w:uiPriority="1" w:unhideWhenUsed="1"/>
    <w:lsdException w:name="Subtitle" w:semiHidden="0" w:uiPriority="11"/>
    <w:lsdException w:name="Hyperlink" w:uiPriority="0" w:unhideWhenUsed="1"/>
    <w:lsdException w:name="Strong" w:semiHidden="0"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unhideWhenUsed="1" w:qFormat="1"/>
  </w:latentStyles>
  <w:style w:type="paragraph" w:default="1" w:styleId="Normal">
    <w:name w:val="Normal"/>
    <w:semiHidden/>
    <w:qFormat/>
    <w:rsid w:val="00F104C9"/>
    <w:pPr>
      <w:spacing w:before="144" w:after="144" w:line="240" w:lineRule="auto"/>
    </w:pPr>
  </w:style>
  <w:style w:type="paragraph" w:styleId="Heading1">
    <w:name w:val="heading 1"/>
    <w:basedOn w:val="Normal"/>
    <w:next w:val="Normal"/>
    <w:link w:val="Heading1Char"/>
    <w:uiPriority w:val="9"/>
    <w:semiHidden/>
    <w:qFormat/>
    <w:rsid w:val="00981A05"/>
    <w:pPr>
      <w:keepNext/>
      <w:keepLines/>
      <w:spacing w:before="480" w:after="0"/>
      <w:outlineLvl w:val="0"/>
    </w:pPr>
    <w:rPr>
      <w:rFonts w:asciiTheme="majorHAnsi" w:eastAsiaTheme="majorEastAsia" w:hAnsiTheme="majorHAnsi" w:cstheme="majorBidi"/>
      <w:b/>
      <w:bCs/>
      <w:color w:val="8498A6" w:themeColor="accent1" w:themeShade="BF"/>
      <w:sz w:val="28"/>
      <w:szCs w:val="28"/>
    </w:rPr>
  </w:style>
  <w:style w:type="paragraph" w:styleId="Heading2">
    <w:name w:val="heading 2"/>
    <w:basedOn w:val="Normal"/>
    <w:next w:val="Normal"/>
    <w:link w:val="Heading2Char"/>
    <w:uiPriority w:val="9"/>
    <w:semiHidden/>
    <w:rsid w:val="009F1132"/>
    <w:pPr>
      <w:keepNext/>
      <w:keepLines/>
      <w:spacing w:before="200" w:after="0"/>
      <w:outlineLvl w:val="1"/>
    </w:pPr>
    <w:rPr>
      <w:rFonts w:asciiTheme="majorHAnsi" w:eastAsiaTheme="majorEastAsia" w:hAnsiTheme="majorHAnsi" w:cstheme="majorBidi"/>
      <w:b/>
      <w:bCs/>
      <w:color w:val="BEC9D0" w:themeColor="accent1"/>
      <w:sz w:val="26"/>
      <w:szCs w:val="26"/>
    </w:rPr>
  </w:style>
  <w:style w:type="paragraph" w:styleId="Heading3">
    <w:name w:val="heading 3"/>
    <w:basedOn w:val="Normal"/>
    <w:next w:val="Normal"/>
    <w:link w:val="Heading3Char"/>
    <w:uiPriority w:val="9"/>
    <w:semiHidden/>
    <w:unhideWhenUsed/>
    <w:qFormat/>
    <w:rsid w:val="00981A05"/>
    <w:pPr>
      <w:keepNext/>
      <w:keepLines/>
      <w:spacing w:before="200" w:after="0"/>
      <w:outlineLvl w:val="2"/>
    </w:pPr>
    <w:rPr>
      <w:rFonts w:asciiTheme="majorHAnsi" w:eastAsiaTheme="majorEastAsia" w:hAnsiTheme="majorHAnsi" w:cstheme="majorBidi"/>
      <w:b/>
      <w:bCs/>
      <w:color w:val="BEC9D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8745C"/>
    <w:rPr>
      <w:rFonts w:asciiTheme="majorHAnsi" w:eastAsiaTheme="majorEastAsia" w:hAnsiTheme="majorHAnsi" w:cstheme="majorBidi"/>
      <w:b/>
      <w:bCs/>
      <w:color w:val="BEC9D0" w:themeColor="accent1"/>
      <w:sz w:val="26"/>
      <w:szCs w:val="26"/>
    </w:rPr>
  </w:style>
  <w:style w:type="paragraph" w:styleId="FootnoteText">
    <w:name w:val="footnote text"/>
    <w:basedOn w:val="Normal"/>
    <w:link w:val="FootnoteTextChar"/>
    <w:uiPriority w:val="9"/>
    <w:rsid w:val="00B14BE6"/>
    <w:pPr>
      <w:numPr>
        <w:numId w:val="28"/>
      </w:numPr>
      <w:spacing w:before="60" w:after="60"/>
      <w:ind w:left="540" w:right="2880" w:hanging="180"/>
    </w:pPr>
    <w:rPr>
      <w:sz w:val="15"/>
    </w:rPr>
  </w:style>
  <w:style w:type="character" w:customStyle="1" w:styleId="FootnoteTextChar">
    <w:name w:val="Footnote Text Char"/>
    <w:basedOn w:val="DefaultParagraphFont"/>
    <w:link w:val="FootnoteText"/>
    <w:uiPriority w:val="9"/>
    <w:rsid w:val="00B14BE6"/>
    <w:rPr>
      <w:sz w:val="15"/>
    </w:rPr>
  </w:style>
  <w:style w:type="character" w:styleId="FootnoteReference">
    <w:name w:val="footnote reference"/>
    <w:basedOn w:val="DefaultParagraphFont"/>
    <w:uiPriority w:val="99"/>
    <w:semiHidden/>
    <w:rsid w:val="0048745C"/>
    <w:rPr>
      <w:rFonts w:asciiTheme="minorHAnsi" w:hAnsiTheme="minorHAnsi"/>
      <w:sz w:val="18"/>
      <w:vertAlign w:val="superscript"/>
    </w:rPr>
  </w:style>
  <w:style w:type="paragraph" w:customStyle="1" w:styleId="ABCHeading1Linked">
    <w:name w:val="ABC Heading 1 (Linked)"/>
    <w:qFormat/>
    <w:rsid w:val="00901AC6"/>
    <w:pPr>
      <w:pBdr>
        <w:bottom w:val="single" w:sz="4" w:space="1" w:color="38454E" w:themeColor="text1"/>
      </w:pBdr>
      <w:tabs>
        <w:tab w:val="left" w:pos="10080"/>
      </w:tabs>
      <w:spacing w:before="240" w:after="160" w:line="240" w:lineRule="auto"/>
      <w:outlineLvl w:val="0"/>
    </w:pPr>
    <w:rPr>
      <w:rFonts w:cs="Arial"/>
      <w:b/>
      <w:sz w:val="36"/>
      <w:szCs w:val="28"/>
    </w:rPr>
  </w:style>
  <w:style w:type="paragraph" w:customStyle="1" w:styleId="ABCHeading2Linked">
    <w:name w:val="ABC Heading 2 (Linked)"/>
    <w:basedOn w:val="Normal"/>
    <w:uiPriority w:val="1"/>
    <w:qFormat/>
    <w:rsid w:val="00F104C9"/>
    <w:pPr>
      <w:spacing w:after="0"/>
      <w:outlineLvl w:val="1"/>
    </w:pPr>
    <w:rPr>
      <w:rFonts w:eastAsia="Times New Roman" w:cs="Arial"/>
      <w:b/>
      <w:bCs/>
      <w:color w:val="617685" w:themeColor="accent3"/>
      <w:sz w:val="28"/>
      <w:szCs w:val="30"/>
    </w:rPr>
  </w:style>
  <w:style w:type="paragraph" w:customStyle="1" w:styleId="ABCSectionText">
    <w:name w:val="ABC Section Text"/>
    <w:uiPriority w:val="3"/>
    <w:qFormat/>
    <w:rsid w:val="00F104C9"/>
    <w:pPr>
      <w:spacing w:before="100" w:after="0" w:line="280" w:lineRule="atLeast"/>
      <w:ind w:left="360"/>
      <w:outlineLvl w:val="2"/>
    </w:pPr>
  </w:style>
  <w:style w:type="paragraph" w:customStyle="1" w:styleId="ABCHeading3">
    <w:name w:val="ABC Heading 3"/>
    <w:uiPriority w:val="2"/>
    <w:qFormat/>
    <w:rsid w:val="00F104C9"/>
    <w:pPr>
      <w:spacing w:before="240" w:after="144" w:line="240" w:lineRule="auto"/>
      <w:ind w:left="360"/>
      <w:outlineLvl w:val="2"/>
    </w:pPr>
    <w:rPr>
      <w:rFonts w:cstheme="majorHAnsi"/>
      <w:b/>
      <w:i/>
      <w:sz w:val="24"/>
    </w:rPr>
  </w:style>
  <w:style w:type="paragraph" w:customStyle="1" w:styleId="ABCSectionBullets">
    <w:name w:val="ABC Section Bullets"/>
    <w:uiPriority w:val="4"/>
    <w:qFormat/>
    <w:rsid w:val="00F104C9"/>
    <w:pPr>
      <w:numPr>
        <w:numId w:val="26"/>
      </w:numPr>
      <w:spacing w:before="100" w:after="0" w:line="280" w:lineRule="exact"/>
      <w:ind w:right="360"/>
    </w:pPr>
  </w:style>
  <w:style w:type="paragraph" w:customStyle="1" w:styleId="ABCSectionNumbers">
    <w:name w:val="ABC Section Numbers"/>
    <w:basedOn w:val="ABCSectionBullets"/>
    <w:uiPriority w:val="4"/>
    <w:qFormat/>
    <w:rsid w:val="00F104C9"/>
    <w:pPr>
      <w:numPr>
        <w:numId w:val="27"/>
      </w:numPr>
    </w:pPr>
  </w:style>
  <w:style w:type="paragraph" w:customStyle="1" w:styleId="ABCGraphicTableText">
    <w:name w:val="ABC Graphic/Table Text"/>
    <w:uiPriority w:val="6"/>
    <w:qFormat/>
    <w:rsid w:val="00F512E5"/>
    <w:pPr>
      <w:spacing w:before="60" w:after="0" w:line="240" w:lineRule="auto"/>
    </w:pPr>
    <w:rPr>
      <w:rFonts w:asciiTheme="minorHAnsi" w:hAnsiTheme="minorHAnsi" w:cs="GillSans"/>
      <w:sz w:val="18"/>
    </w:rPr>
  </w:style>
  <w:style w:type="paragraph" w:customStyle="1" w:styleId="ABCGraphicTitle">
    <w:name w:val="ABC Graphic Title"/>
    <w:basedOn w:val="Normal"/>
    <w:uiPriority w:val="5"/>
    <w:qFormat/>
    <w:rsid w:val="001602FD"/>
    <w:pPr>
      <w:spacing w:before="360" w:after="60"/>
      <w:ind w:left="360" w:right="360"/>
      <w:jc w:val="center"/>
      <w:outlineLvl w:val="3"/>
    </w:pPr>
    <w:rPr>
      <w:rFonts w:asciiTheme="minorHAnsi" w:hAnsiTheme="minorHAnsi"/>
      <w:b/>
      <w:sz w:val="22"/>
      <w:szCs w:val="22"/>
      <w:lang w:eastAsia="zh-TW"/>
    </w:rPr>
  </w:style>
  <w:style w:type="paragraph" w:customStyle="1" w:styleId="ABCGraphicSubtitle">
    <w:name w:val="ABC Graphic Subtitle"/>
    <w:basedOn w:val="Normal"/>
    <w:uiPriority w:val="6"/>
    <w:qFormat/>
    <w:rsid w:val="001602FD"/>
    <w:pPr>
      <w:spacing w:before="100" w:after="200"/>
      <w:ind w:left="360" w:right="360"/>
      <w:jc w:val="center"/>
      <w:outlineLvl w:val="4"/>
    </w:pPr>
    <w:rPr>
      <w:rFonts w:asciiTheme="minorHAnsi" w:hAnsiTheme="minorHAnsi"/>
      <w:i/>
      <w:lang w:eastAsia="zh-TW"/>
    </w:rPr>
  </w:style>
  <w:style w:type="paragraph" w:customStyle="1" w:styleId="ABCTableRowHeader">
    <w:name w:val="ABC Table Row Header"/>
    <w:uiPriority w:val="7"/>
    <w:qFormat/>
    <w:rsid w:val="00F512E5"/>
    <w:pPr>
      <w:spacing w:before="60" w:after="0" w:line="240" w:lineRule="auto"/>
    </w:pPr>
    <w:rPr>
      <w:rFonts w:asciiTheme="minorHAnsi" w:hAnsiTheme="minorHAnsi" w:cs="Minion-Bold"/>
      <w:b/>
      <w:sz w:val="18"/>
      <w:lang w:eastAsia="zh-TW"/>
    </w:rPr>
  </w:style>
  <w:style w:type="paragraph" w:customStyle="1" w:styleId="ABCGraphicTableBullets">
    <w:name w:val="ABC Graphic/Table Bullets"/>
    <w:basedOn w:val="Normal"/>
    <w:uiPriority w:val="7"/>
    <w:qFormat/>
    <w:rsid w:val="00F512E5"/>
    <w:pPr>
      <w:numPr>
        <w:numId w:val="16"/>
      </w:numPr>
      <w:autoSpaceDE w:val="0"/>
      <w:autoSpaceDN w:val="0"/>
      <w:adjustRightInd w:val="0"/>
      <w:spacing w:before="60" w:after="0"/>
    </w:pPr>
    <w:rPr>
      <w:rFonts w:asciiTheme="minorHAnsi" w:hAnsiTheme="minorHAnsi" w:cs="GillSans"/>
      <w:sz w:val="18"/>
    </w:rPr>
  </w:style>
  <w:style w:type="table" w:customStyle="1" w:styleId="ABCWordTable">
    <w:name w:val="ABC Word Table"/>
    <w:basedOn w:val="TableNormal"/>
    <w:uiPriority w:val="99"/>
    <w:qFormat/>
    <w:rsid w:val="00F512E5"/>
    <w:pPr>
      <w:spacing w:after="0" w:line="240" w:lineRule="auto"/>
    </w:pPr>
    <w:rPr>
      <w:rFonts w:asciiTheme="minorHAnsi" w:hAnsiTheme="minorHAnsi" w:cstheme="minorBidi"/>
    </w:rPr>
    <w:tblPr>
      <w:tblStyleRowBandSize w:val="1"/>
      <w:tblInd w:w="25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CellMar>
        <w:top w:w="43" w:type="dxa"/>
        <w:left w:w="43" w:type="dxa"/>
        <w:bottom w:w="43" w:type="dxa"/>
        <w:right w:w="43" w:type="dxa"/>
      </w:tblCellMar>
    </w:tblPr>
    <w:tcPr>
      <w:shd w:val="clear" w:color="auto" w:fill="DBE1E5" w:themeFill="background2"/>
    </w:tcPr>
    <w:tblStylePr w:type="firstRow">
      <w:pPr>
        <w:wordWrap/>
        <w:contextualSpacing w:val="0"/>
        <w:mirrorIndents w:val="0"/>
        <w:jc w:val="center"/>
      </w:pPr>
      <w:rPr>
        <w:rFonts w:asciiTheme="minorHAnsi" w:hAnsiTheme="minorHAnsi"/>
        <w:b w:val="0"/>
        <w:caps w:val="0"/>
        <w:smallCaps w:val="0"/>
        <w:strike w:val="0"/>
        <w:dstrike w:val="0"/>
        <w:vanish w:val="0"/>
        <w:color w:val="FFFFFF" w:themeColor="background1"/>
        <w:spacing w:val="0"/>
        <w:w w:val="100"/>
        <w:sz w:val="20"/>
        <w:vertAlign w:val="baseline"/>
        <w14:shadow w14:blurRad="0" w14:dist="0" w14:dir="0" w14:sx="0" w14:sy="0" w14:kx="0" w14:ky="0" w14:algn="none">
          <w14:srgbClr w14:val="000000"/>
        </w14:shadow>
        <w14:textOutline w14:w="0" w14:cap="rnd" w14:cmpd="sng" w14:algn="ctr">
          <w14:noFill/>
          <w14:prstDash w14:val="solid"/>
          <w14:bevel/>
        </w14:textOutline>
      </w:rPr>
      <w:tblPr/>
      <w:tcPr>
        <w:tcBorders>
          <w:bottom w:val="single" w:sz="18" w:space="0" w:color="FFFFFF" w:themeColor="background1"/>
        </w:tcBorders>
        <w:shd w:val="clear" w:color="auto" w:fill="617685" w:themeFill="accent3"/>
        <w:vAlign w:val="center"/>
      </w:tcPr>
    </w:tblStylePr>
    <w:tblStylePr w:type="firstCol">
      <w:rPr>
        <w:rFonts w:ascii="Arial" w:hAnsi="Arial"/>
        <w:b w:val="0"/>
        <w:color w:val="38454E" w:themeColor="text1"/>
        <w:sz w:val="18"/>
      </w:rPr>
    </w:tblStylePr>
    <w:tblStylePr w:type="band1Horz">
      <w:pPr>
        <w:jc w:val="left"/>
      </w:pPr>
      <w:rPr>
        <w:rFonts w:ascii="Arial" w:hAnsi="Arial"/>
        <w:color w:val="38454E" w:themeColor="text1"/>
        <w:sz w:val="18"/>
      </w:rPr>
      <w:tblPr/>
      <w:tcPr>
        <w:shd w:val="clear" w:color="auto" w:fill="BEC8CF" w:themeFill="accent3" w:themeFillTint="66"/>
        <w:vAlign w:val="center"/>
      </w:tcPr>
    </w:tblStylePr>
    <w:tblStylePr w:type="band2Horz">
      <w:pPr>
        <w:jc w:val="left"/>
      </w:pPr>
      <w:rPr>
        <w:rFonts w:ascii="Arial" w:hAnsi="Arial"/>
        <w:color w:val="38454E" w:themeColor="text1"/>
        <w:sz w:val="18"/>
      </w:rPr>
      <w:tblPr/>
      <w:tcPr>
        <w:shd w:val="clear" w:color="auto" w:fill="E7EAED" w:themeFill="accent2" w:themeFillTint="33"/>
        <w:vAlign w:val="center"/>
      </w:tcPr>
    </w:tblStylePr>
  </w:style>
  <w:style w:type="paragraph" w:customStyle="1" w:styleId="ABCTableColumnHeader">
    <w:name w:val="ABC Table Column Header"/>
    <w:basedOn w:val="ABCSectionText"/>
    <w:uiPriority w:val="7"/>
    <w:qFormat/>
    <w:rsid w:val="00F512E5"/>
    <w:pPr>
      <w:spacing w:before="0" w:line="240" w:lineRule="auto"/>
      <w:ind w:left="0"/>
      <w:jc w:val="center"/>
    </w:pPr>
    <w:rPr>
      <w:rFonts w:asciiTheme="minorHAnsi" w:hAnsiTheme="minorHAnsi" w:cstheme="minorBidi"/>
      <w:b/>
      <w:color w:val="FFFFFF" w:themeColor="background1"/>
    </w:rPr>
  </w:style>
  <w:style w:type="paragraph" w:styleId="BalloonText">
    <w:name w:val="Balloon Text"/>
    <w:basedOn w:val="Normal"/>
    <w:link w:val="BalloonTextChar"/>
    <w:uiPriority w:val="99"/>
    <w:semiHidden/>
    <w:rsid w:val="00860D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599"/>
    <w:rPr>
      <w:rFonts w:ascii="Tahoma" w:hAnsi="Tahoma" w:cs="Tahoma"/>
      <w:color w:val="auto"/>
      <w:sz w:val="16"/>
      <w:szCs w:val="16"/>
    </w:rPr>
  </w:style>
  <w:style w:type="character" w:styleId="Hyperlink">
    <w:name w:val="Hyperlink"/>
    <w:basedOn w:val="DefaultParagraphFont"/>
    <w:rsid w:val="00385CFC"/>
    <w:rPr>
      <w:color w:val="0086B9" w:themeColor="hyperlink"/>
      <w:u w:val="single"/>
    </w:rPr>
  </w:style>
  <w:style w:type="character" w:customStyle="1" w:styleId="Heading1Char">
    <w:name w:val="Heading 1 Char"/>
    <w:basedOn w:val="DefaultParagraphFont"/>
    <w:link w:val="Heading1"/>
    <w:uiPriority w:val="9"/>
    <w:semiHidden/>
    <w:rsid w:val="000B7599"/>
    <w:rPr>
      <w:rFonts w:asciiTheme="majorHAnsi" w:eastAsiaTheme="majorEastAsia" w:hAnsiTheme="majorHAnsi" w:cstheme="majorBidi"/>
      <w:b/>
      <w:bCs/>
      <w:color w:val="8498A6" w:themeColor="accent1" w:themeShade="BF"/>
      <w:sz w:val="28"/>
      <w:szCs w:val="28"/>
    </w:rPr>
  </w:style>
  <w:style w:type="paragraph" w:styleId="TOC1">
    <w:name w:val="toc 1"/>
    <w:aliases w:val="ABC TOC 1"/>
    <w:basedOn w:val="ABCSectionText"/>
    <w:next w:val="ABCSectionText"/>
    <w:uiPriority w:val="39"/>
    <w:unhideWhenUsed/>
    <w:rsid w:val="00981A05"/>
    <w:pPr>
      <w:spacing w:after="100"/>
    </w:pPr>
    <w:rPr>
      <w:b/>
      <w:sz w:val="22"/>
    </w:rPr>
  </w:style>
  <w:style w:type="paragraph" w:styleId="TOC2">
    <w:name w:val="toc 2"/>
    <w:aliases w:val="ABC TOC 2"/>
    <w:basedOn w:val="TOC1"/>
    <w:next w:val="ABCSectionText"/>
    <w:autoRedefine/>
    <w:uiPriority w:val="39"/>
    <w:unhideWhenUsed/>
    <w:rsid w:val="001602FD"/>
    <w:pPr>
      <w:tabs>
        <w:tab w:val="right" w:leader="dot" w:pos="10790"/>
      </w:tabs>
      <w:ind w:left="720"/>
    </w:pPr>
    <w:rPr>
      <w:b w:val="0"/>
      <w:noProof/>
    </w:rPr>
  </w:style>
  <w:style w:type="character" w:customStyle="1" w:styleId="Heading3Char">
    <w:name w:val="Heading 3 Char"/>
    <w:basedOn w:val="DefaultParagraphFont"/>
    <w:link w:val="Heading3"/>
    <w:uiPriority w:val="9"/>
    <w:semiHidden/>
    <w:rsid w:val="00981A05"/>
    <w:rPr>
      <w:rFonts w:asciiTheme="majorHAnsi" w:eastAsiaTheme="majorEastAsia" w:hAnsiTheme="majorHAnsi" w:cstheme="majorBidi"/>
      <w:b/>
      <w:bCs/>
      <w:color w:val="BEC9D0" w:themeColor="accent1"/>
    </w:rPr>
  </w:style>
  <w:style w:type="paragraph" w:customStyle="1" w:styleId="ABCHeading1notlinked">
    <w:name w:val="ABC Heading 1 (not linked)"/>
    <w:basedOn w:val="ABCHeading1Linked"/>
    <w:qFormat/>
    <w:rsid w:val="000A4563"/>
  </w:style>
  <w:style w:type="paragraph" w:customStyle="1" w:styleId="ABCHeading2notlinked">
    <w:name w:val="ABC Heading 2 (not linked)"/>
    <w:basedOn w:val="ABCHeading2Linked"/>
    <w:uiPriority w:val="1"/>
    <w:qFormat/>
    <w:rsid w:val="00F104C9"/>
  </w:style>
  <w:style w:type="table" w:styleId="TableGrid">
    <w:name w:val="Table Grid"/>
    <w:basedOn w:val="TableNormal"/>
    <w:uiPriority w:val="59"/>
    <w:rsid w:val="00EA5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rsid w:val="005840AA"/>
    <w:pPr>
      <w:tabs>
        <w:tab w:val="center" w:pos="4680"/>
        <w:tab w:val="right" w:pos="9360"/>
      </w:tabs>
      <w:spacing w:before="0" w:after="0"/>
    </w:pPr>
  </w:style>
  <w:style w:type="character" w:customStyle="1" w:styleId="FooterChar">
    <w:name w:val="Footer Char"/>
    <w:basedOn w:val="DefaultParagraphFont"/>
    <w:link w:val="Footer"/>
    <w:uiPriority w:val="99"/>
    <w:semiHidden/>
    <w:rsid w:val="005840AA"/>
    <w:rPr>
      <w:rFonts w:cstheme="minorBidi"/>
      <w:color w:val="auto"/>
    </w:rPr>
  </w:style>
  <w:style w:type="paragraph" w:styleId="Header">
    <w:name w:val="header"/>
    <w:basedOn w:val="Normal"/>
    <w:link w:val="HeaderChar"/>
    <w:uiPriority w:val="99"/>
    <w:semiHidden/>
    <w:rsid w:val="000C78A9"/>
    <w:pPr>
      <w:tabs>
        <w:tab w:val="center" w:pos="4680"/>
        <w:tab w:val="right" w:pos="9360"/>
      </w:tabs>
      <w:spacing w:before="0" w:after="0"/>
    </w:pPr>
  </w:style>
  <w:style w:type="character" w:customStyle="1" w:styleId="HeaderChar">
    <w:name w:val="Header Char"/>
    <w:basedOn w:val="DefaultParagraphFont"/>
    <w:link w:val="Header"/>
    <w:uiPriority w:val="99"/>
    <w:semiHidden/>
    <w:rsid w:val="000C78A9"/>
    <w:rPr>
      <w:rFonts w:cstheme="minorBidi"/>
      <w:color w:val="auto"/>
    </w:rPr>
  </w:style>
  <w:style w:type="paragraph" w:styleId="NormalWeb">
    <w:name w:val="Normal (Web)"/>
    <w:basedOn w:val="Normal"/>
    <w:uiPriority w:val="99"/>
    <w:semiHidden/>
    <w:unhideWhenUsed/>
    <w:rsid w:val="003174F4"/>
    <w:pPr>
      <w:spacing w:before="100" w:beforeAutospacing="1" w:after="100" w:afterAutospacing="1"/>
    </w:pPr>
    <w:rPr>
      <w:rFonts w:ascii="Times New Roman" w:eastAsiaTheme="minorEastAsia" w:hAnsi="Times New Roman" w:cs="Times New Roman"/>
      <w:color w:val="auto"/>
      <w:sz w:val="24"/>
      <w:szCs w:val="24"/>
    </w:rPr>
  </w:style>
  <w:style w:type="paragraph" w:styleId="TOC7">
    <w:name w:val="toc 7"/>
    <w:basedOn w:val="Normal"/>
    <w:next w:val="Normal"/>
    <w:autoRedefine/>
    <w:uiPriority w:val="39"/>
    <w:semiHidden/>
    <w:unhideWhenUsed/>
    <w:rsid w:val="00EF21BE"/>
    <w:pPr>
      <w:spacing w:after="100"/>
      <w:ind w:left="1200"/>
    </w:pPr>
  </w:style>
  <w:style w:type="paragraph" w:styleId="ListParagraph">
    <w:name w:val="List Paragraph"/>
    <w:basedOn w:val="Normal"/>
    <w:uiPriority w:val="34"/>
    <w:qFormat/>
    <w:rsid w:val="009948CF"/>
    <w:pPr>
      <w:ind w:left="720"/>
      <w:contextualSpacing/>
    </w:pPr>
  </w:style>
  <w:style w:type="character" w:styleId="CommentReference">
    <w:name w:val="annotation reference"/>
    <w:basedOn w:val="DefaultParagraphFont"/>
    <w:uiPriority w:val="99"/>
    <w:semiHidden/>
    <w:rsid w:val="002F1B1C"/>
    <w:rPr>
      <w:sz w:val="16"/>
      <w:szCs w:val="16"/>
    </w:rPr>
  </w:style>
  <w:style w:type="paragraph" w:styleId="CommentText">
    <w:name w:val="annotation text"/>
    <w:basedOn w:val="Normal"/>
    <w:link w:val="CommentTextChar"/>
    <w:uiPriority w:val="99"/>
    <w:semiHidden/>
    <w:rsid w:val="002F1B1C"/>
  </w:style>
  <w:style w:type="character" w:customStyle="1" w:styleId="CommentTextChar">
    <w:name w:val="Comment Text Char"/>
    <w:basedOn w:val="DefaultParagraphFont"/>
    <w:link w:val="CommentText"/>
    <w:uiPriority w:val="99"/>
    <w:semiHidden/>
    <w:rsid w:val="002F1B1C"/>
  </w:style>
  <w:style w:type="paragraph" w:styleId="CommentSubject">
    <w:name w:val="annotation subject"/>
    <w:basedOn w:val="CommentText"/>
    <w:next w:val="CommentText"/>
    <w:link w:val="CommentSubjectChar"/>
    <w:uiPriority w:val="99"/>
    <w:semiHidden/>
    <w:rsid w:val="002F1B1C"/>
    <w:rPr>
      <w:b/>
      <w:bCs/>
    </w:rPr>
  </w:style>
  <w:style w:type="character" w:customStyle="1" w:styleId="CommentSubjectChar">
    <w:name w:val="Comment Subject Char"/>
    <w:basedOn w:val="CommentTextChar"/>
    <w:link w:val="CommentSubject"/>
    <w:uiPriority w:val="99"/>
    <w:semiHidden/>
    <w:rsid w:val="002F1B1C"/>
    <w:rPr>
      <w:b/>
      <w:bCs/>
    </w:rPr>
  </w:style>
  <w:style w:type="character" w:styleId="FollowedHyperlink">
    <w:name w:val="FollowedHyperlink"/>
    <w:basedOn w:val="DefaultParagraphFont"/>
    <w:uiPriority w:val="99"/>
    <w:semiHidden/>
    <w:rsid w:val="00EC653C"/>
    <w:rPr>
      <w:color w:val="CE1126"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HAnsi"/>
        <w:color w:val="38454E" w:themeColor="text1"/>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9" w:unhideWhenUsed="1"/>
    <w:lsdException w:name="caption" w:uiPriority="35" w:unhideWhenUsed="1" w:qFormat="1"/>
    <w:lsdException w:name="footnote reference" w:unhideWhenUsed="1"/>
    <w:lsdException w:name="Title" w:semiHidden="0" w:uiPriority="10"/>
    <w:lsdException w:name="Default Paragraph Font" w:uiPriority="1" w:unhideWhenUsed="1"/>
    <w:lsdException w:name="Subtitle" w:semiHidden="0" w:uiPriority="11"/>
    <w:lsdException w:name="Hyperlink" w:uiPriority="0" w:unhideWhenUsed="1"/>
    <w:lsdException w:name="Strong" w:semiHidden="0"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unhideWhenUsed="1" w:qFormat="1"/>
  </w:latentStyles>
  <w:style w:type="paragraph" w:default="1" w:styleId="Normal">
    <w:name w:val="Normal"/>
    <w:semiHidden/>
    <w:qFormat/>
    <w:rsid w:val="00F104C9"/>
    <w:pPr>
      <w:spacing w:before="144" w:after="144" w:line="240" w:lineRule="auto"/>
    </w:pPr>
  </w:style>
  <w:style w:type="paragraph" w:styleId="Heading1">
    <w:name w:val="heading 1"/>
    <w:basedOn w:val="Normal"/>
    <w:next w:val="Normal"/>
    <w:link w:val="Heading1Char"/>
    <w:uiPriority w:val="9"/>
    <w:semiHidden/>
    <w:qFormat/>
    <w:rsid w:val="00981A05"/>
    <w:pPr>
      <w:keepNext/>
      <w:keepLines/>
      <w:spacing w:before="480" w:after="0"/>
      <w:outlineLvl w:val="0"/>
    </w:pPr>
    <w:rPr>
      <w:rFonts w:asciiTheme="majorHAnsi" w:eastAsiaTheme="majorEastAsia" w:hAnsiTheme="majorHAnsi" w:cstheme="majorBidi"/>
      <w:b/>
      <w:bCs/>
      <w:color w:val="8498A6" w:themeColor="accent1" w:themeShade="BF"/>
      <w:sz w:val="28"/>
      <w:szCs w:val="28"/>
    </w:rPr>
  </w:style>
  <w:style w:type="paragraph" w:styleId="Heading2">
    <w:name w:val="heading 2"/>
    <w:basedOn w:val="Normal"/>
    <w:next w:val="Normal"/>
    <w:link w:val="Heading2Char"/>
    <w:uiPriority w:val="9"/>
    <w:semiHidden/>
    <w:rsid w:val="009F1132"/>
    <w:pPr>
      <w:keepNext/>
      <w:keepLines/>
      <w:spacing w:before="200" w:after="0"/>
      <w:outlineLvl w:val="1"/>
    </w:pPr>
    <w:rPr>
      <w:rFonts w:asciiTheme="majorHAnsi" w:eastAsiaTheme="majorEastAsia" w:hAnsiTheme="majorHAnsi" w:cstheme="majorBidi"/>
      <w:b/>
      <w:bCs/>
      <w:color w:val="BEC9D0" w:themeColor="accent1"/>
      <w:sz w:val="26"/>
      <w:szCs w:val="26"/>
    </w:rPr>
  </w:style>
  <w:style w:type="paragraph" w:styleId="Heading3">
    <w:name w:val="heading 3"/>
    <w:basedOn w:val="Normal"/>
    <w:next w:val="Normal"/>
    <w:link w:val="Heading3Char"/>
    <w:uiPriority w:val="9"/>
    <w:semiHidden/>
    <w:unhideWhenUsed/>
    <w:qFormat/>
    <w:rsid w:val="00981A05"/>
    <w:pPr>
      <w:keepNext/>
      <w:keepLines/>
      <w:spacing w:before="200" w:after="0"/>
      <w:outlineLvl w:val="2"/>
    </w:pPr>
    <w:rPr>
      <w:rFonts w:asciiTheme="majorHAnsi" w:eastAsiaTheme="majorEastAsia" w:hAnsiTheme="majorHAnsi" w:cstheme="majorBidi"/>
      <w:b/>
      <w:bCs/>
      <w:color w:val="BEC9D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8745C"/>
    <w:rPr>
      <w:rFonts w:asciiTheme="majorHAnsi" w:eastAsiaTheme="majorEastAsia" w:hAnsiTheme="majorHAnsi" w:cstheme="majorBidi"/>
      <w:b/>
      <w:bCs/>
      <w:color w:val="BEC9D0" w:themeColor="accent1"/>
      <w:sz w:val="26"/>
      <w:szCs w:val="26"/>
    </w:rPr>
  </w:style>
  <w:style w:type="paragraph" w:styleId="FootnoteText">
    <w:name w:val="footnote text"/>
    <w:basedOn w:val="Normal"/>
    <w:link w:val="FootnoteTextChar"/>
    <w:uiPriority w:val="9"/>
    <w:rsid w:val="00B14BE6"/>
    <w:pPr>
      <w:numPr>
        <w:numId w:val="28"/>
      </w:numPr>
      <w:spacing w:before="60" w:after="60"/>
      <w:ind w:left="540" w:right="2880" w:hanging="180"/>
    </w:pPr>
    <w:rPr>
      <w:sz w:val="15"/>
    </w:rPr>
  </w:style>
  <w:style w:type="character" w:customStyle="1" w:styleId="FootnoteTextChar">
    <w:name w:val="Footnote Text Char"/>
    <w:basedOn w:val="DefaultParagraphFont"/>
    <w:link w:val="FootnoteText"/>
    <w:uiPriority w:val="9"/>
    <w:rsid w:val="00B14BE6"/>
    <w:rPr>
      <w:sz w:val="15"/>
    </w:rPr>
  </w:style>
  <w:style w:type="character" w:styleId="FootnoteReference">
    <w:name w:val="footnote reference"/>
    <w:basedOn w:val="DefaultParagraphFont"/>
    <w:uiPriority w:val="99"/>
    <w:semiHidden/>
    <w:rsid w:val="0048745C"/>
    <w:rPr>
      <w:rFonts w:asciiTheme="minorHAnsi" w:hAnsiTheme="minorHAnsi"/>
      <w:sz w:val="18"/>
      <w:vertAlign w:val="superscript"/>
    </w:rPr>
  </w:style>
  <w:style w:type="paragraph" w:customStyle="1" w:styleId="ABCHeading1Linked">
    <w:name w:val="ABC Heading 1 (Linked)"/>
    <w:qFormat/>
    <w:rsid w:val="00901AC6"/>
    <w:pPr>
      <w:pBdr>
        <w:bottom w:val="single" w:sz="4" w:space="1" w:color="38454E" w:themeColor="text1"/>
      </w:pBdr>
      <w:tabs>
        <w:tab w:val="left" w:pos="10080"/>
      </w:tabs>
      <w:spacing w:before="240" w:after="160" w:line="240" w:lineRule="auto"/>
      <w:outlineLvl w:val="0"/>
    </w:pPr>
    <w:rPr>
      <w:rFonts w:cs="Arial"/>
      <w:b/>
      <w:sz w:val="36"/>
      <w:szCs w:val="28"/>
    </w:rPr>
  </w:style>
  <w:style w:type="paragraph" w:customStyle="1" w:styleId="ABCHeading2Linked">
    <w:name w:val="ABC Heading 2 (Linked)"/>
    <w:basedOn w:val="Normal"/>
    <w:uiPriority w:val="1"/>
    <w:qFormat/>
    <w:rsid w:val="00F104C9"/>
    <w:pPr>
      <w:spacing w:after="0"/>
      <w:outlineLvl w:val="1"/>
    </w:pPr>
    <w:rPr>
      <w:rFonts w:eastAsia="Times New Roman" w:cs="Arial"/>
      <w:b/>
      <w:bCs/>
      <w:color w:val="617685" w:themeColor="accent3"/>
      <w:sz w:val="28"/>
      <w:szCs w:val="30"/>
    </w:rPr>
  </w:style>
  <w:style w:type="paragraph" w:customStyle="1" w:styleId="ABCSectionText">
    <w:name w:val="ABC Section Text"/>
    <w:uiPriority w:val="3"/>
    <w:qFormat/>
    <w:rsid w:val="00F104C9"/>
    <w:pPr>
      <w:spacing w:before="100" w:after="0" w:line="280" w:lineRule="atLeast"/>
      <w:ind w:left="360"/>
      <w:outlineLvl w:val="2"/>
    </w:pPr>
  </w:style>
  <w:style w:type="paragraph" w:customStyle="1" w:styleId="ABCHeading3">
    <w:name w:val="ABC Heading 3"/>
    <w:uiPriority w:val="2"/>
    <w:qFormat/>
    <w:rsid w:val="00F104C9"/>
    <w:pPr>
      <w:spacing w:before="240" w:after="144" w:line="240" w:lineRule="auto"/>
      <w:ind w:left="360"/>
      <w:outlineLvl w:val="2"/>
    </w:pPr>
    <w:rPr>
      <w:rFonts w:cstheme="majorHAnsi"/>
      <w:b/>
      <w:i/>
      <w:sz w:val="24"/>
    </w:rPr>
  </w:style>
  <w:style w:type="paragraph" w:customStyle="1" w:styleId="ABCSectionBullets">
    <w:name w:val="ABC Section Bullets"/>
    <w:uiPriority w:val="4"/>
    <w:qFormat/>
    <w:rsid w:val="00F104C9"/>
    <w:pPr>
      <w:numPr>
        <w:numId w:val="26"/>
      </w:numPr>
      <w:spacing w:before="100" w:after="0" w:line="280" w:lineRule="exact"/>
      <w:ind w:right="360"/>
    </w:pPr>
  </w:style>
  <w:style w:type="paragraph" w:customStyle="1" w:styleId="ABCSectionNumbers">
    <w:name w:val="ABC Section Numbers"/>
    <w:basedOn w:val="ABCSectionBullets"/>
    <w:uiPriority w:val="4"/>
    <w:qFormat/>
    <w:rsid w:val="00F104C9"/>
    <w:pPr>
      <w:numPr>
        <w:numId w:val="27"/>
      </w:numPr>
    </w:pPr>
  </w:style>
  <w:style w:type="paragraph" w:customStyle="1" w:styleId="ABCGraphicTableText">
    <w:name w:val="ABC Graphic/Table Text"/>
    <w:uiPriority w:val="6"/>
    <w:qFormat/>
    <w:rsid w:val="00F512E5"/>
    <w:pPr>
      <w:spacing w:before="60" w:after="0" w:line="240" w:lineRule="auto"/>
    </w:pPr>
    <w:rPr>
      <w:rFonts w:asciiTheme="minorHAnsi" w:hAnsiTheme="minorHAnsi" w:cs="GillSans"/>
      <w:sz w:val="18"/>
    </w:rPr>
  </w:style>
  <w:style w:type="paragraph" w:customStyle="1" w:styleId="ABCGraphicTitle">
    <w:name w:val="ABC Graphic Title"/>
    <w:basedOn w:val="Normal"/>
    <w:uiPriority w:val="5"/>
    <w:qFormat/>
    <w:rsid w:val="001602FD"/>
    <w:pPr>
      <w:spacing w:before="360" w:after="60"/>
      <w:ind w:left="360" w:right="360"/>
      <w:jc w:val="center"/>
      <w:outlineLvl w:val="3"/>
    </w:pPr>
    <w:rPr>
      <w:rFonts w:asciiTheme="minorHAnsi" w:hAnsiTheme="minorHAnsi"/>
      <w:b/>
      <w:sz w:val="22"/>
      <w:szCs w:val="22"/>
      <w:lang w:eastAsia="zh-TW"/>
    </w:rPr>
  </w:style>
  <w:style w:type="paragraph" w:customStyle="1" w:styleId="ABCGraphicSubtitle">
    <w:name w:val="ABC Graphic Subtitle"/>
    <w:basedOn w:val="Normal"/>
    <w:uiPriority w:val="6"/>
    <w:qFormat/>
    <w:rsid w:val="001602FD"/>
    <w:pPr>
      <w:spacing w:before="100" w:after="200"/>
      <w:ind w:left="360" w:right="360"/>
      <w:jc w:val="center"/>
      <w:outlineLvl w:val="4"/>
    </w:pPr>
    <w:rPr>
      <w:rFonts w:asciiTheme="minorHAnsi" w:hAnsiTheme="minorHAnsi"/>
      <w:i/>
      <w:lang w:eastAsia="zh-TW"/>
    </w:rPr>
  </w:style>
  <w:style w:type="paragraph" w:customStyle="1" w:styleId="ABCTableRowHeader">
    <w:name w:val="ABC Table Row Header"/>
    <w:uiPriority w:val="7"/>
    <w:qFormat/>
    <w:rsid w:val="00F512E5"/>
    <w:pPr>
      <w:spacing w:before="60" w:after="0" w:line="240" w:lineRule="auto"/>
    </w:pPr>
    <w:rPr>
      <w:rFonts w:asciiTheme="minorHAnsi" w:hAnsiTheme="minorHAnsi" w:cs="Minion-Bold"/>
      <w:b/>
      <w:sz w:val="18"/>
      <w:lang w:eastAsia="zh-TW"/>
    </w:rPr>
  </w:style>
  <w:style w:type="paragraph" w:customStyle="1" w:styleId="ABCGraphicTableBullets">
    <w:name w:val="ABC Graphic/Table Bullets"/>
    <w:basedOn w:val="Normal"/>
    <w:uiPriority w:val="7"/>
    <w:qFormat/>
    <w:rsid w:val="00F512E5"/>
    <w:pPr>
      <w:numPr>
        <w:numId w:val="16"/>
      </w:numPr>
      <w:autoSpaceDE w:val="0"/>
      <w:autoSpaceDN w:val="0"/>
      <w:adjustRightInd w:val="0"/>
      <w:spacing w:before="60" w:after="0"/>
    </w:pPr>
    <w:rPr>
      <w:rFonts w:asciiTheme="minorHAnsi" w:hAnsiTheme="minorHAnsi" w:cs="GillSans"/>
      <w:sz w:val="18"/>
    </w:rPr>
  </w:style>
  <w:style w:type="table" w:customStyle="1" w:styleId="ABCWordTable">
    <w:name w:val="ABC Word Table"/>
    <w:basedOn w:val="TableNormal"/>
    <w:uiPriority w:val="99"/>
    <w:qFormat/>
    <w:rsid w:val="00F512E5"/>
    <w:pPr>
      <w:spacing w:after="0" w:line="240" w:lineRule="auto"/>
    </w:pPr>
    <w:rPr>
      <w:rFonts w:asciiTheme="minorHAnsi" w:hAnsiTheme="minorHAnsi" w:cstheme="minorBidi"/>
    </w:rPr>
    <w:tblPr>
      <w:tblStyleRowBandSize w:val="1"/>
      <w:tblInd w:w="25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CellMar>
        <w:top w:w="43" w:type="dxa"/>
        <w:left w:w="43" w:type="dxa"/>
        <w:bottom w:w="43" w:type="dxa"/>
        <w:right w:w="43" w:type="dxa"/>
      </w:tblCellMar>
    </w:tblPr>
    <w:tcPr>
      <w:shd w:val="clear" w:color="auto" w:fill="DBE1E5" w:themeFill="background2"/>
    </w:tcPr>
    <w:tblStylePr w:type="firstRow">
      <w:pPr>
        <w:wordWrap/>
        <w:contextualSpacing w:val="0"/>
        <w:mirrorIndents w:val="0"/>
        <w:jc w:val="center"/>
      </w:pPr>
      <w:rPr>
        <w:rFonts w:asciiTheme="minorHAnsi" w:hAnsiTheme="minorHAnsi"/>
        <w:b w:val="0"/>
        <w:caps w:val="0"/>
        <w:smallCaps w:val="0"/>
        <w:strike w:val="0"/>
        <w:dstrike w:val="0"/>
        <w:vanish w:val="0"/>
        <w:color w:val="FFFFFF" w:themeColor="background1"/>
        <w:spacing w:val="0"/>
        <w:w w:val="100"/>
        <w:sz w:val="20"/>
        <w:vertAlign w:val="baseline"/>
        <w14:shadow w14:blurRad="0" w14:dist="0" w14:dir="0" w14:sx="0" w14:sy="0" w14:kx="0" w14:ky="0" w14:algn="none">
          <w14:srgbClr w14:val="000000"/>
        </w14:shadow>
        <w14:textOutline w14:w="0" w14:cap="rnd" w14:cmpd="sng" w14:algn="ctr">
          <w14:noFill/>
          <w14:prstDash w14:val="solid"/>
          <w14:bevel/>
        </w14:textOutline>
      </w:rPr>
      <w:tblPr/>
      <w:tcPr>
        <w:tcBorders>
          <w:bottom w:val="single" w:sz="18" w:space="0" w:color="FFFFFF" w:themeColor="background1"/>
        </w:tcBorders>
        <w:shd w:val="clear" w:color="auto" w:fill="617685" w:themeFill="accent3"/>
        <w:vAlign w:val="center"/>
      </w:tcPr>
    </w:tblStylePr>
    <w:tblStylePr w:type="firstCol">
      <w:rPr>
        <w:rFonts w:ascii="Arial" w:hAnsi="Arial"/>
        <w:b w:val="0"/>
        <w:color w:val="38454E" w:themeColor="text1"/>
        <w:sz w:val="18"/>
      </w:rPr>
    </w:tblStylePr>
    <w:tblStylePr w:type="band1Horz">
      <w:pPr>
        <w:jc w:val="left"/>
      </w:pPr>
      <w:rPr>
        <w:rFonts w:ascii="Arial" w:hAnsi="Arial"/>
        <w:color w:val="38454E" w:themeColor="text1"/>
        <w:sz w:val="18"/>
      </w:rPr>
      <w:tblPr/>
      <w:tcPr>
        <w:shd w:val="clear" w:color="auto" w:fill="BEC8CF" w:themeFill="accent3" w:themeFillTint="66"/>
        <w:vAlign w:val="center"/>
      </w:tcPr>
    </w:tblStylePr>
    <w:tblStylePr w:type="band2Horz">
      <w:pPr>
        <w:jc w:val="left"/>
      </w:pPr>
      <w:rPr>
        <w:rFonts w:ascii="Arial" w:hAnsi="Arial"/>
        <w:color w:val="38454E" w:themeColor="text1"/>
        <w:sz w:val="18"/>
      </w:rPr>
      <w:tblPr/>
      <w:tcPr>
        <w:shd w:val="clear" w:color="auto" w:fill="E7EAED" w:themeFill="accent2" w:themeFillTint="33"/>
        <w:vAlign w:val="center"/>
      </w:tcPr>
    </w:tblStylePr>
  </w:style>
  <w:style w:type="paragraph" w:customStyle="1" w:styleId="ABCTableColumnHeader">
    <w:name w:val="ABC Table Column Header"/>
    <w:basedOn w:val="ABCSectionText"/>
    <w:uiPriority w:val="7"/>
    <w:qFormat/>
    <w:rsid w:val="00F512E5"/>
    <w:pPr>
      <w:spacing w:before="0" w:line="240" w:lineRule="auto"/>
      <w:ind w:left="0"/>
      <w:jc w:val="center"/>
    </w:pPr>
    <w:rPr>
      <w:rFonts w:asciiTheme="minorHAnsi" w:hAnsiTheme="minorHAnsi" w:cstheme="minorBidi"/>
      <w:b/>
      <w:color w:val="FFFFFF" w:themeColor="background1"/>
    </w:rPr>
  </w:style>
  <w:style w:type="paragraph" w:styleId="BalloonText">
    <w:name w:val="Balloon Text"/>
    <w:basedOn w:val="Normal"/>
    <w:link w:val="BalloonTextChar"/>
    <w:uiPriority w:val="99"/>
    <w:semiHidden/>
    <w:rsid w:val="00860D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599"/>
    <w:rPr>
      <w:rFonts w:ascii="Tahoma" w:hAnsi="Tahoma" w:cs="Tahoma"/>
      <w:color w:val="auto"/>
      <w:sz w:val="16"/>
      <w:szCs w:val="16"/>
    </w:rPr>
  </w:style>
  <w:style w:type="character" w:styleId="Hyperlink">
    <w:name w:val="Hyperlink"/>
    <w:basedOn w:val="DefaultParagraphFont"/>
    <w:rsid w:val="00385CFC"/>
    <w:rPr>
      <w:color w:val="0086B9" w:themeColor="hyperlink"/>
      <w:u w:val="single"/>
    </w:rPr>
  </w:style>
  <w:style w:type="character" w:customStyle="1" w:styleId="Heading1Char">
    <w:name w:val="Heading 1 Char"/>
    <w:basedOn w:val="DefaultParagraphFont"/>
    <w:link w:val="Heading1"/>
    <w:uiPriority w:val="9"/>
    <w:semiHidden/>
    <w:rsid w:val="000B7599"/>
    <w:rPr>
      <w:rFonts w:asciiTheme="majorHAnsi" w:eastAsiaTheme="majorEastAsia" w:hAnsiTheme="majorHAnsi" w:cstheme="majorBidi"/>
      <w:b/>
      <w:bCs/>
      <w:color w:val="8498A6" w:themeColor="accent1" w:themeShade="BF"/>
      <w:sz w:val="28"/>
      <w:szCs w:val="28"/>
    </w:rPr>
  </w:style>
  <w:style w:type="paragraph" w:styleId="TOC1">
    <w:name w:val="toc 1"/>
    <w:aliases w:val="ABC TOC 1"/>
    <w:basedOn w:val="ABCSectionText"/>
    <w:next w:val="ABCSectionText"/>
    <w:uiPriority w:val="39"/>
    <w:unhideWhenUsed/>
    <w:rsid w:val="00981A05"/>
    <w:pPr>
      <w:spacing w:after="100"/>
    </w:pPr>
    <w:rPr>
      <w:b/>
      <w:sz w:val="22"/>
    </w:rPr>
  </w:style>
  <w:style w:type="paragraph" w:styleId="TOC2">
    <w:name w:val="toc 2"/>
    <w:aliases w:val="ABC TOC 2"/>
    <w:basedOn w:val="TOC1"/>
    <w:next w:val="ABCSectionText"/>
    <w:autoRedefine/>
    <w:uiPriority w:val="39"/>
    <w:unhideWhenUsed/>
    <w:rsid w:val="001602FD"/>
    <w:pPr>
      <w:tabs>
        <w:tab w:val="right" w:leader="dot" w:pos="10790"/>
      </w:tabs>
      <w:ind w:left="720"/>
    </w:pPr>
    <w:rPr>
      <w:b w:val="0"/>
      <w:noProof/>
    </w:rPr>
  </w:style>
  <w:style w:type="character" w:customStyle="1" w:styleId="Heading3Char">
    <w:name w:val="Heading 3 Char"/>
    <w:basedOn w:val="DefaultParagraphFont"/>
    <w:link w:val="Heading3"/>
    <w:uiPriority w:val="9"/>
    <w:semiHidden/>
    <w:rsid w:val="00981A05"/>
    <w:rPr>
      <w:rFonts w:asciiTheme="majorHAnsi" w:eastAsiaTheme="majorEastAsia" w:hAnsiTheme="majorHAnsi" w:cstheme="majorBidi"/>
      <w:b/>
      <w:bCs/>
      <w:color w:val="BEC9D0" w:themeColor="accent1"/>
    </w:rPr>
  </w:style>
  <w:style w:type="paragraph" w:customStyle="1" w:styleId="ABCHeading1notlinked">
    <w:name w:val="ABC Heading 1 (not linked)"/>
    <w:basedOn w:val="ABCHeading1Linked"/>
    <w:qFormat/>
    <w:rsid w:val="000A4563"/>
  </w:style>
  <w:style w:type="paragraph" w:customStyle="1" w:styleId="ABCHeading2notlinked">
    <w:name w:val="ABC Heading 2 (not linked)"/>
    <w:basedOn w:val="ABCHeading2Linked"/>
    <w:uiPriority w:val="1"/>
    <w:qFormat/>
    <w:rsid w:val="00F104C9"/>
  </w:style>
  <w:style w:type="table" w:styleId="TableGrid">
    <w:name w:val="Table Grid"/>
    <w:basedOn w:val="TableNormal"/>
    <w:uiPriority w:val="59"/>
    <w:rsid w:val="00EA5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rsid w:val="005840AA"/>
    <w:pPr>
      <w:tabs>
        <w:tab w:val="center" w:pos="4680"/>
        <w:tab w:val="right" w:pos="9360"/>
      </w:tabs>
      <w:spacing w:before="0" w:after="0"/>
    </w:pPr>
  </w:style>
  <w:style w:type="character" w:customStyle="1" w:styleId="FooterChar">
    <w:name w:val="Footer Char"/>
    <w:basedOn w:val="DefaultParagraphFont"/>
    <w:link w:val="Footer"/>
    <w:uiPriority w:val="99"/>
    <w:semiHidden/>
    <w:rsid w:val="005840AA"/>
    <w:rPr>
      <w:rFonts w:cstheme="minorBidi"/>
      <w:color w:val="auto"/>
    </w:rPr>
  </w:style>
  <w:style w:type="paragraph" w:styleId="Header">
    <w:name w:val="header"/>
    <w:basedOn w:val="Normal"/>
    <w:link w:val="HeaderChar"/>
    <w:uiPriority w:val="99"/>
    <w:semiHidden/>
    <w:rsid w:val="000C78A9"/>
    <w:pPr>
      <w:tabs>
        <w:tab w:val="center" w:pos="4680"/>
        <w:tab w:val="right" w:pos="9360"/>
      </w:tabs>
      <w:spacing w:before="0" w:after="0"/>
    </w:pPr>
  </w:style>
  <w:style w:type="character" w:customStyle="1" w:styleId="HeaderChar">
    <w:name w:val="Header Char"/>
    <w:basedOn w:val="DefaultParagraphFont"/>
    <w:link w:val="Header"/>
    <w:uiPriority w:val="99"/>
    <w:semiHidden/>
    <w:rsid w:val="000C78A9"/>
    <w:rPr>
      <w:rFonts w:cstheme="minorBidi"/>
      <w:color w:val="auto"/>
    </w:rPr>
  </w:style>
  <w:style w:type="paragraph" w:styleId="NormalWeb">
    <w:name w:val="Normal (Web)"/>
    <w:basedOn w:val="Normal"/>
    <w:uiPriority w:val="99"/>
    <w:semiHidden/>
    <w:unhideWhenUsed/>
    <w:rsid w:val="003174F4"/>
    <w:pPr>
      <w:spacing w:before="100" w:beforeAutospacing="1" w:after="100" w:afterAutospacing="1"/>
    </w:pPr>
    <w:rPr>
      <w:rFonts w:ascii="Times New Roman" w:eastAsiaTheme="minorEastAsia" w:hAnsi="Times New Roman" w:cs="Times New Roman"/>
      <w:color w:val="auto"/>
      <w:sz w:val="24"/>
      <w:szCs w:val="24"/>
    </w:rPr>
  </w:style>
  <w:style w:type="paragraph" w:styleId="TOC7">
    <w:name w:val="toc 7"/>
    <w:basedOn w:val="Normal"/>
    <w:next w:val="Normal"/>
    <w:autoRedefine/>
    <w:uiPriority w:val="39"/>
    <w:semiHidden/>
    <w:unhideWhenUsed/>
    <w:rsid w:val="00EF21BE"/>
    <w:pPr>
      <w:spacing w:after="100"/>
      <w:ind w:left="1200"/>
    </w:pPr>
  </w:style>
  <w:style w:type="paragraph" w:styleId="ListParagraph">
    <w:name w:val="List Paragraph"/>
    <w:basedOn w:val="Normal"/>
    <w:uiPriority w:val="34"/>
    <w:qFormat/>
    <w:rsid w:val="009948CF"/>
    <w:pPr>
      <w:ind w:left="720"/>
      <w:contextualSpacing/>
    </w:pPr>
  </w:style>
  <w:style w:type="character" w:styleId="CommentReference">
    <w:name w:val="annotation reference"/>
    <w:basedOn w:val="DefaultParagraphFont"/>
    <w:uiPriority w:val="99"/>
    <w:semiHidden/>
    <w:rsid w:val="002F1B1C"/>
    <w:rPr>
      <w:sz w:val="16"/>
      <w:szCs w:val="16"/>
    </w:rPr>
  </w:style>
  <w:style w:type="paragraph" w:styleId="CommentText">
    <w:name w:val="annotation text"/>
    <w:basedOn w:val="Normal"/>
    <w:link w:val="CommentTextChar"/>
    <w:uiPriority w:val="99"/>
    <w:semiHidden/>
    <w:rsid w:val="002F1B1C"/>
  </w:style>
  <w:style w:type="character" w:customStyle="1" w:styleId="CommentTextChar">
    <w:name w:val="Comment Text Char"/>
    <w:basedOn w:val="DefaultParagraphFont"/>
    <w:link w:val="CommentText"/>
    <w:uiPriority w:val="99"/>
    <w:semiHidden/>
    <w:rsid w:val="002F1B1C"/>
  </w:style>
  <w:style w:type="paragraph" w:styleId="CommentSubject">
    <w:name w:val="annotation subject"/>
    <w:basedOn w:val="CommentText"/>
    <w:next w:val="CommentText"/>
    <w:link w:val="CommentSubjectChar"/>
    <w:uiPriority w:val="99"/>
    <w:semiHidden/>
    <w:rsid w:val="002F1B1C"/>
    <w:rPr>
      <w:b/>
      <w:bCs/>
    </w:rPr>
  </w:style>
  <w:style w:type="character" w:customStyle="1" w:styleId="CommentSubjectChar">
    <w:name w:val="Comment Subject Char"/>
    <w:basedOn w:val="CommentTextChar"/>
    <w:link w:val="CommentSubject"/>
    <w:uiPriority w:val="99"/>
    <w:semiHidden/>
    <w:rsid w:val="002F1B1C"/>
    <w:rPr>
      <w:b/>
      <w:bCs/>
    </w:rPr>
  </w:style>
  <w:style w:type="character" w:styleId="FollowedHyperlink">
    <w:name w:val="FollowedHyperlink"/>
    <w:basedOn w:val="DefaultParagraphFont"/>
    <w:uiPriority w:val="99"/>
    <w:semiHidden/>
    <w:rsid w:val="00EC653C"/>
    <w:rPr>
      <w:color w:val="CE112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63180">
      <w:bodyDiv w:val="1"/>
      <w:marLeft w:val="0"/>
      <w:marRight w:val="0"/>
      <w:marTop w:val="0"/>
      <w:marBottom w:val="0"/>
      <w:divBdr>
        <w:top w:val="none" w:sz="0" w:space="0" w:color="auto"/>
        <w:left w:val="none" w:sz="0" w:space="0" w:color="auto"/>
        <w:bottom w:val="none" w:sz="0" w:space="0" w:color="auto"/>
        <w:right w:val="none" w:sz="0" w:space="0" w:color="auto"/>
      </w:divBdr>
    </w:div>
    <w:div w:id="354040629">
      <w:bodyDiv w:val="1"/>
      <w:marLeft w:val="0"/>
      <w:marRight w:val="0"/>
      <w:marTop w:val="0"/>
      <w:marBottom w:val="0"/>
      <w:divBdr>
        <w:top w:val="none" w:sz="0" w:space="0" w:color="auto"/>
        <w:left w:val="none" w:sz="0" w:space="0" w:color="auto"/>
        <w:bottom w:val="none" w:sz="0" w:space="0" w:color="auto"/>
        <w:right w:val="none" w:sz="0" w:space="0" w:color="auto"/>
      </w:divBdr>
    </w:div>
    <w:div w:id="426734259">
      <w:bodyDiv w:val="1"/>
      <w:marLeft w:val="0"/>
      <w:marRight w:val="0"/>
      <w:marTop w:val="0"/>
      <w:marBottom w:val="0"/>
      <w:divBdr>
        <w:top w:val="none" w:sz="0" w:space="0" w:color="auto"/>
        <w:left w:val="none" w:sz="0" w:space="0" w:color="auto"/>
        <w:bottom w:val="none" w:sz="0" w:space="0" w:color="auto"/>
        <w:right w:val="none" w:sz="0" w:space="0" w:color="auto"/>
      </w:divBdr>
    </w:div>
    <w:div w:id="471288679">
      <w:bodyDiv w:val="1"/>
      <w:marLeft w:val="0"/>
      <w:marRight w:val="0"/>
      <w:marTop w:val="0"/>
      <w:marBottom w:val="0"/>
      <w:divBdr>
        <w:top w:val="none" w:sz="0" w:space="0" w:color="auto"/>
        <w:left w:val="none" w:sz="0" w:space="0" w:color="auto"/>
        <w:bottom w:val="none" w:sz="0" w:space="0" w:color="auto"/>
        <w:right w:val="none" w:sz="0" w:space="0" w:color="auto"/>
      </w:divBdr>
    </w:div>
    <w:div w:id="490415540">
      <w:bodyDiv w:val="1"/>
      <w:marLeft w:val="0"/>
      <w:marRight w:val="0"/>
      <w:marTop w:val="0"/>
      <w:marBottom w:val="0"/>
      <w:divBdr>
        <w:top w:val="none" w:sz="0" w:space="0" w:color="auto"/>
        <w:left w:val="none" w:sz="0" w:space="0" w:color="auto"/>
        <w:bottom w:val="none" w:sz="0" w:space="0" w:color="auto"/>
        <w:right w:val="none" w:sz="0" w:space="0" w:color="auto"/>
      </w:divBdr>
    </w:div>
    <w:div w:id="882180140">
      <w:bodyDiv w:val="1"/>
      <w:marLeft w:val="0"/>
      <w:marRight w:val="0"/>
      <w:marTop w:val="0"/>
      <w:marBottom w:val="0"/>
      <w:divBdr>
        <w:top w:val="none" w:sz="0" w:space="0" w:color="auto"/>
        <w:left w:val="none" w:sz="0" w:space="0" w:color="auto"/>
        <w:bottom w:val="none" w:sz="0" w:space="0" w:color="auto"/>
        <w:right w:val="none" w:sz="0" w:space="0" w:color="auto"/>
      </w:divBdr>
    </w:div>
    <w:div w:id="1102261244">
      <w:bodyDiv w:val="1"/>
      <w:marLeft w:val="0"/>
      <w:marRight w:val="0"/>
      <w:marTop w:val="0"/>
      <w:marBottom w:val="0"/>
      <w:divBdr>
        <w:top w:val="none" w:sz="0" w:space="0" w:color="auto"/>
        <w:left w:val="none" w:sz="0" w:space="0" w:color="auto"/>
        <w:bottom w:val="none" w:sz="0" w:space="0" w:color="auto"/>
        <w:right w:val="none" w:sz="0" w:space="0" w:color="auto"/>
      </w:divBdr>
    </w:div>
    <w:div w:id="1363677355">
      <w:bodyDiv w:val="1"/>
      <w:marLeft w:val="0"/>
      <w:marRight w:val="0"/>
      <w:marTop w:val="0"/>
      <w:marBottom w:val="0"/>
      <w:divBdr>
        <w:top w:val="none" w:sz="0" w:space="0" w:color="auto"/>
        <w:left w:val="none" w:sz="0" w:space="0" w:color="auto"/>
        <w:bottom w:val="none" w:sz="0" w:space="0" w:color="auto"/>
        <w:right w:val="none" w:sz="0" w:space="0" w:color="auto"/>
      </w:divBdr>
    </w:div>
    <w:div w:id="1427070897">
      <w:bodyDiv w:val="1"/>
      <w:marLeft w:val="0"/>
      <w:marRight w:val="0"/>
      <w:marTop w:val="0"/>
      <w:marBottom w:val="0"/>
      <w:divBdr>
        <w:top w:val="none" w:sz="0" w:space="0" w:color="auto"/>
        <w:left w:val="none" w:sz="0" w:space="0" w:color="auto"/>
        <w:bottom w:val="none" w:sz="0" w:space="0" w:color="auto"/>
        <w:right w:val="none" w:sz="0" w:space="0" w:color="auto"/>
      </w:divBdr>
    </w:div>
    <w:div w:id="1453667137">
      <w:bodyDiv w:val="1"/>
      <w:marLeft w:val="0"/>
      <w:marRight w:val="0"/>
      <w:marTop w:val="0"/>
      <w:marBottom w:val="0"/>
      <w:divBdr>
        <w:top w:val="none" w:sz="0" w:space="0" w:color="auto"/>
        <w:left w:val="none" w:sz="0" w:space="0" w:color="auto"/>
        <w:bottom w:val="none" w:sz="0" w:space="0" w:color="auto"/>
        <w:right w:val="none" w:sz="0" w:space="0" w:color="auto"/>
      </w:divBdr>
    </w:div>
    <w:div w:id="1466778636">
      <w:bodyDiv w:val="1"/>
      <w:marLeft w:val="0"/>
      <w:marRight w:val="0"/>
      <w:marTop w:val="0"/>
      <w:marBottom w:val="0"/>
      <w:divBdr>
        <w:top w:val="none" w:sz="0" w:space="0" w:color="auto"/>
        <w:left w:val="none" w:sz="0" w:space="0" w:color="auto"/>
        <w:bottom w:val="none" w:sz="0" w:space="0" w:color="auto"/>
        <w:right w:val="none" w:sz="0" w:space="0" w:color="auto"/>
      </w:divBdr>
      <w:divsChild>
        <w:div w:id="1077167352">
          <w:marLeft w:val="187"/>
          <w:marRight w:val="0"/>
          <w:marTop w:val="120"/>
          <w:marBottom w:val="0"/>
          <w:divBdr>
            <w:top w:val="none" w:sz="0" w:space="0" w:color="auto"/>
            <w:left w:val="none" w:sz="0" w:space="0" w:color="auto"/>
            <w:bottom w:val="none" w:sz="0" w:space="0" w:color="auto"/>
            <w:right w:val="none" w:sz="0" w:space="0" w:color="auto"/>
          </w:divBdr>
        </w:div>
        <w:div w:id="1769810660">
          <w:marLeft w:val="187"/>
          <w:marRight w:val="0"/>
          <w:marTop w:val="0"/>
          <w:marBottom w:val="0"/>
          <w:divBdr>
            <w:top w:val="none" w:sz="0" w:space="0" w:color="auto"/>
            <w:left w:val="none" w:sz="0" w:space="0" w:color="auto"/>
            <w:bottom w:val="none" w:sz="0" w:space="0" w:color="auto"/>
            <w:right w:val="none" w:sz="0" w:space="0" w:color="auto"/>
          </w:divBdr>
        </w:div>
        <w:div w:id="1889075344">
          <w:marLeft w:val="187"/>
          <w:marRight w:val="0"/>
          <w:marTop w:val="0"/>
          <w:marBottom w:val="0"/>
          <w:divBdr>
            <w:top w:val="none" w:sz="0" w:space="0" w:color="auto"/>
            <w:left w:val="none" w:sz="0" w:space="0" w:color="auto"/>
            <w:bottom w:val="none" w:sz="0" w:space="0" w:color="auto"/>
            <w:right w:val="none" w:sz="0" w:space="0" w:color="auto"/>
          </w:divBdr>
        </w:div>
        <w:div w:id="269359361">
          <w:marLeft w:val="187"/>
          <w:marRight w:val="0"/>
          <w:marTop w:val="0"/>
          <w:marBottom w:val="0"/>
          <w:divBdr>
            <w:top w:val="none" w:sz="0" w:space="0" w:color="auto"/>
            <w:left w:val="none" w:sz="0" w:space="0" w:color="auto"/>
            <w:bottom w:val="none" w:sz="0" w:space="0" w:color="auto"/>
            <w:right w:val="none" w:sz="0" w:space="0" w:color="auto"/>
          </w:divBdr>
        </w:div>
      </w:divsChild>
    </w:div>
    <w:div w:id="1491944470">
      <w:bodyDiv w:val="1"/>
      <w:marLeft w:val="0"/>
      <w:marRight w:val="0"/>
      <w:marTop w:val="0"/>
      <w:marBottom w:val="0"/>
      <w:divBdr>
        <w:top w:val="none" w:sz="0" w:space="0" w:color="auto"/>
        <w:left w:val="none" w:sz="0" w:space="0" w:color="auto"/>
        <w:bottom w:val="none" w:sz="0" w:space="0" w:color="auto"/>
        <w:right w:val="none" w:sz="0" w:space="0" w:color="auto"/>
      </w:divBdr>
      <w:divsChild>
        <w:div w:id="346172750">
          <w:marLeft w:val="173"/>
          <w:marRight w:val="0"/>
          <w:marTop w:val="100"/>
          <w:marBottom w:val="0"/>
          <w:divBdr>
            <w:top w:val="none" w:sz="0" w:space="0" w:color="auto"/>
            <w:left w:val="none" w:sz="0" w:space="0" w:color="auto"/>
            <w:bottom w:val="none" w:sz="0" w:space="0" w:color="auto"/>
            <w:right w:val="none" w:sz="0" w:space="0" w:color="auto"/>
          </w:divBdr>
        </w:div>
        <w:div w:id="325404152">
          <w:marLeft w:val="173"/>
          <w:marRight w:val="0"/>
          <w:marTop w:val="100"/>
          <w:marBottom w:val="0"/>
          <w:divBdr>
            <w:top w:val="none" w:sz="0" w:space="0" w:color="auto"/>
            <w:left w:val="none" w:sz="0" w:space="0" w:color="auto"/>
            <w:bottom w:val="none" w:sz="0" w:space="0" w:color="auto"/>
            <w:right w:val="none" w:sz="0" w:space="0" w:color="auto"/>
          </w:divBdr>
        </w:div>
      </w:divsChild>
    </w:div>
    <w:div w:id="1495535888">
      <w:bodyDiv w:val="1"/>
      <w:marLeft w:val="0"/>
      <w:marRight w:val="0"/>
      <w:marTop w:val="0"/>
      <w:marBottom w:val="0"/>
      <w:divBdr>
        <w:top w:val="none" w:sz="0" w:space="0" w:color="auto"/>
        <w:left w:val="none" w:sz="0" w:space="0" w:color="auto"/>
        <w:bottom w:val="none" w:sz="0" w:space="0" w:color="auto"/>
        <w:right w:val="none" w:sz="0" w:space="0" w:color="auto"/>
      </w:divBdr>
    </w:div>
    <w:div w:id="1610550182">
      <w:bodyDiv w:val="1"/>
      <w:marLeft w:val="0"/>
      <w:marRight w:val="0"/>
      <w:marTop w:val="0"/>
      <w:marBottom w:val="0"/>
      <w:divBdr>
        <w:top w:val="none" w:sz="0" w:space="0" w:color="auto"/>
        <w:left w:val="none" w:sz="0" w:space="0" w:color="auto"/>
        <w:bottom w:val="none" w:sz="0" w:space="0" w:color="auto"/>
        <w:right w:val="none" w:sz="0" w:space="0" w:color="auto"/>
      </w:divBdr>
      <w:divsChild>
        <w:div w:id="715593345">
          <w:marLeft w:val="187"/>
          <w:marRight w:val="0"/>
          <w:marTop w:val="100"/>
          <w:marBottom w:val="0"/>
          <w:divBdr>
            <w:top w:val="none" w:sz="0" w:space="0" w:color="auto"/>
            <w:left w:val="none" w:sz="0" w:space="0" w:color="auto"/>
            <w:bottom w:val="none" w:sz="0" w:space="0" w:color="auto"/>
            <w:right w:val="none" w:sz="0" w:space="0" w:color="auto"/>
          </w:divBdr>
        </w:div>
        <w:div w:id="1721055175">
          <w:marLeft w:val="187"/>
          <w:marRight w:val="0"/>
          <w:marTop w:val="100"/>
          <w:marBottom w:val="0"/>
          <w:divBdr>
            <w:top w:val="none" w:sz="0" w:space="0" w:color="auto"/>
            <w:left w:val="none" w:sz="0" w:space="0" w:color="auto"/>
            <w:bottom w:val="none" w:sz="0" w:space="0" w:color="auto"/>
            <w:right w:val="none" w:sz="0" w:space="0" w:color="auto"/>
          </w:divBdr>
        </w:div>
        <w:div w:id="1457597769">
          <w:marLeft w:val="187"/>
          <w:marRight w:val="0"/>
          <w:marTop w:val="100"/>
          <w:marBottom w:val="0"/>
          <w:divBdr>
            <w:top w:val="none" w:sz="0" w:space="0" w:color="auto"/>
            <w:left w:val="none" w:sz="0" w:space="0" w:color="auto"/>
            <w:bottom w:val="none" w:sz="0" w:space="0" w:color="auto"/>
            <w:right w:val="none" w:sz="0" w:space="0" w:color="auto"/>
          </w:divBdr>
        </w:div>
      </w:divsChild>
    </w:div>
    <w:div w:id="1676955183">
      <w:bodyDiv w:val="1"/>
      <w:marLeft w:val="0"/>
      <w:marRight w:val="0"/>
      <w:marTop w:val="0"/>
      <w:marBottom w:val="0"/>
      <w:divBdr>
        <w:top w:val="none" w:sz="0" w:space="0" w:color="auto"/>
        <w:left w:val="none" w:sz="0" w:space="0" w:color="auto"/>
        <w:bottom w:val="none" w:sz="0" w:space="0" w:color="auto"/>
        <w:right w:val="none" w:sz="0" w:space="0" w:color="auto"/>
      </w:divBdr>
    </w:div>
    <w:div w:id="1718628576">
      <w:bodyDiv w:val="1"/>
      <w:marLeft w:val="0"/>
      <w:marRight w:val="0"/>
      <w:marTop w:val="0"/>
      <w:marBottom w:val="0"/>
      <w:divBdr>
        <w:top w:val="none" w:sz="0" w:space="0" w:color="auto"/>
        <w:left w:val="none" w:sz="0" w:space="0" w:color="auto"/>
        <w:bottom w:val="none" w:sz="0" w:space="0" w:color="auto"/>
        <w:right w:val="none" w:sz="0" w:space="0" w:color="auto"/>
      </w:divBdr>
    </w:div>
    <w:div w:id="2075278855">
      <w:bodyDiv w:val="1"/>
      <w:marLeft w:val="0"/>
      <w:marRight w:val="0"/>
      <w:marTop w:val="0"/>
      <w:marBottom w:val="0"/>
      <w:divBdr>
        <w:top w:val="none" w:sz="0" w:space="0" w:color="auto"/>
        <w:left w:val="none" w:sz="0" w:space="0" w:color="auto"/>
        <w:bottom w:val="none" w:sz="0" w:space="0" w:color="auto"/>
        <w:right w:val="none" w:sz="0" w:space="0" w:color="auto"/>
      </w:divBdr>
      <w:divsChild>
        <w:div w:id="1869951308">
          <w:marLeft w:val="187"/>
          <w:marRight w:val="0"/>
          <w:marTop w:val="120"/>
          <w:marBottom w:val="0"/>
          <w:divBdr>
            <w:top w:val="none" w:sz="0" w:space="0" w:color="auto"/>
            <w:left w:val="none" w:sz="0" w:space="0" w:color="auto"/>
            <w:bottom w:val="none" w:sz="0" w:space="0" w:color="auto"/>
            <w:right w:val="none" w:sz="0" w:space="0" w:color="auto"/>
          </w:divBdr>
        </w:div>
        <w:div w:id="1214393324">
          <w:marLeft w:val="187"/>
          <w:marRight w:val="0"/>
          <w:marTop w:val="0"/>
          <w:marBottom w:val="0"/>
          <w:divBdr>
            <w:top w:val="none" w:sz="0" w:space="0" w:color="auto"/>
            <w:left w:val="none" w:sz="0" w:space="0" w:color="auto"/>
            <w:bottom w:val="none" w:sz="0" w:space="0" w:color="auto"/>
            <w:right w:val="none" w:sz="0" w:space="0" w:color="auto"/>
          </w:divBdr>
        </w:div>
        <w:div w:id="332338344">
          <w:marLeft w:val="18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dvisory.com/Research/Health-Care-Advisory-Board/Tools/2010/Outpatient-Market-Estimator" TargetMode="External"/><Relationship Id="rId18" Type="http://schemas.openxmlformats.org/officeDocument/2006/relationships/hyperlink" Target="http://www.advisory.com/Research/Marketing-and-Planning-Leadership-Council/Tools/2011/Primary-Care-Volume-Estimator" TargetMode="External"/><Relationship Id="rId26" Type="http://schemas.openxmlformats.org/officeDocument/2006/relationships/hyperlink" Target="http://www.advisory.com/sitecore%20modules/web/~/media/Advisory-com/Research/MPLC/Tools/2010/Business-Planning-Toolkit/Performance-Gap-Analysis.pdf" TargetMode="External"/><Relationship Id="rId39" Type="http://schemas.openxmlformats.org/officeDocument/2006/relationships/hyperlink" Target="http://www.advisory.com/Research/Marketing-and-Planning-Leadership-Council/Tools/2007/Product-Level-Pro-Forma-Spreadsheets" TargetMode="External"/><Relationship Id="rId21" Type="http://schemas.openxmlformats.org/officeDocument/2006/relationships/image" Target="media/image30.PNG"/><Relationship Id="rId34" Type="http://schemas.openxmlformats.org/officeDocument/2006/relationships/hyperlink" Target="http://www.advisory.com/Research/Marketing-and-Planning-Leadership-Council/Tools/2009/Precision-Marketing-Toolkit" TargetMode="External"/><Relationship Id="rId42" Type="http://schemas.openxmlformats.org/officeDocument/2006/relationships/image" Target="media/image6.png"/><Relationship Id="rId47" Type="http://schemas.openxmlformats.org/officeDocument/2006/relationships/hyperlink" Target="http://www.advisory.com/Research/Marketing-and-Planning-Leadership-Council/Tools/2014/Business-Innovation-Toolkit/Feasibility-Analysis-Worksheet"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dvisory.com/Research/Health-Care-Advisory-Board/Tools/2010/Inpatient-Market-Estimator" TargetMode="External"/><Relationship Id="rId29" Type="http://schemas.openxmlformats.org/officeDocument/2006/relationships/image" Target="media/image40.png"/><Relationship Id="rId11" Type="http://schemas.openxmlformats.org/officeDocument/2006/relationships/hyperlink" Target="mailto:daughera@advisory.com" TargetMode="External"/><Relationship Id="rId24" Type="http://schemas.openxmlformats.org/officeDocument/2006/relationships/hyperlink" Target="http://www.advisory.com/sitecore%20modules/web/~/media/Advisory-com/Research/MPLC/Tools/2010/Business-Planning-Toolkit/Performance-Gap-Analysis.pdf" TargetMode="External"/><Relationship Id="rId32" Type="http://schemas.openxmlformats.org/officeDocument/2006/relationships/image" Target="media/image5.PNG"/><Relationship Id="rId37" Type="http://schemas.openxmlformats.org/officeDocument/2006/relationships/hyperlink" Target="http://www.advisory.com/~/media/Advisory-com/Research/MPLC/Tools/2010/Marketing-function-toolkit/Marketing-Plan-Template.pdf" TargetMode="External"/><Relationship Id="rId40" Type="http://schemas.openxmlformats.org/officeDocument/2006/relationships/hyperlink" Target="http://www.advisory.com/~/media/Advisory-com/Research/MPLC/Tools/2010/Business-Planning-Toolkit/Financial-Forecasting.pdf" TargetMode="External"/><Relationship Id="rId45" Type="http://schemas.openxmlformats.org/officeDocument/2006/relationships/image" Target="media/image70.png"/><Relationship Id="rId5" Type="http://schemas.openxmlformats.org/officeDocument/2006/relationships/settings" Target="settings.xml"/><Relationship Id="rId15" Type="http://schemas.openxmlformats.org/officeDocument/2006/relationships/hyperlink" Target="http://www.advisory.com/Research/Marketing-and-Planning-Leadership-Council/Studies/2011/Service-Line-Forecast-Compendium" TargetMode="External"/><Relationship Id="rId23" Type="http://schemas.openxmlformats.org/officeDocument/2006/relationships/hyperlink" Target="http://www.advisory.com/research/marketing-and-planning-leadership-council/tools/2014/business-innovation-toolkit/volume-forecasting-worksheet" TargetMode="External"/><Relationship Id="rId28" Type="http://schemas.openxmlformats.org/officeDocument/2006/relationships/image" Target="media/image4.png"/><Relationship Id="rId36" Type="http://schemas.openxmlformats.org/officeDocument/2006/relationships/hyperlink" Target="http://www.advisory.com/Research/Marketing-and-Planning-Leadership-Council/Tools/2009/Precision-Marketing-Toolkit" TargetMode="External"/><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advisory.com/Research/Marketing-and-Planning-Leadership-Council/Studies/2011/Service-Line-Forecast-Compendium" TargetMode="External"/><Relationship Id="rId31" Type="http://schemas.openxmlformats.org/officeDocument/2006/relationships/hyperlink" Target="http://www.advisory.com/research/marketing-and-planning-leadership-council/tools/2014/business-innovation-toolkit/volume-forecasting-worksheet" TargetMode="External"/><Relationship Id="rId44" Type="http://schemas.openxmlformats.org/officeDocument/2006/relationships/image" Target="media/image7.png"/><Relationship Id="rId52"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dvisory.com/Research/Marketing-and-Planning-Leadership-Council/Tools/2011/Primary-Care-Volume-Estimator" TargetMode="External"/><Relationship Id="rId22" Type="http://schemas.openxmlformats.org/officeDocument/2006/relationships/hyperlink" Target="http://www.advisory.com/research/marketing-and-planning-leadership-council/tools/2014/business-innovation-toolkit/volume-forecasting-worksheet" TargetMode="External"/><Relationship Id="rId27" Type="http://schemas.openxmlformats.org/officeDocument/2006/relationships/hyperlink" Target="http://www.advisory.com/sitecore%20modules/web/~/media/Advisory-com/Research/MPLC/Tools/2010/Business-Planning-Toolkit/Geographic-Opportunity-Mapping.pdf" TargetMode="External"/><Relationship Id="rId30" Type="http://schemas.openxmlformats.org/officeDocument/2006/relationships/hyperlink" Target="http://www.advisory.com/research/marketing-and-planning-leadership-council/tools/2014/business-innovation-toolkit/volume-forecasting-worksheet" TargetMode="External"/><Relationship Id="rId35" Type="http://schemas.openxmlformats.org/officeDocument/2006/relationships/hyperlink" Target="http://www.advisory.com/~/media/Advisory-com/Research/MPLC/Tools/2010/Marketing-function-toolkit/Marketing-Plan-Template.pdf" TargetMode="External"/><Relationship Id="rId43" Type="http://schemas.openxmlformats.org/officeDocument/2006/relationships/image" Target="media/image60.png"/><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http://www.advisory.com/Research/Health-Care-Advisory-Board/Tools/2010/Inpatient-Market-Estimator" TargetMode="External"/><Relationship Id="rId17" Type="http://schemas.openxmlformats.org/officeDocument/2006/relationships/hyperlink" Target="http://www.advisory.com/Research/Health-Care-Advisory-Board/Tools/2010/Outpatient-Market-Estimator" TargetMode="External"/><Relationship Id="rId25" Type="http://schemas.openxmlformats.org/officeDocument/2006/relationships/hyperlink" Target="http://www.advisory.com/sitecore%20modules/web/~/media/Advisory-com/Research/MPLC/Tools/2010/Business-Planning-Toolkit/Geographic-Opportunity-Mapping.pdf" TargetMode="External"/><Relationship Id="rId33" Type="http://schemas.openxmlformats.org/officeDocument/2006/relationships/image" Target="media/image50.PNG"/><Relationship Id="rId38" Type="http://schemas.openxmlformats.org/officeDocument/2006/relationships/hyperlink" Target="http://www.advisory.com/~/media/Advisory-com/Research/MPLC/Tools/2010/Business-Planning-Toolkit/Financial-Forecasting.pdf" TargetMode="External"/><Relationship Id="rId46" Type="http://schemas.openxmlformats.org/officeDocument/2006/relationships/hyperlink" Target="http://www.advisory.com/Research/Marketing-and-Planning-Leadership-Council/Tools/2014/Business-Innovation-Toolkit/Feasibility-Analysis-Worksheet" TargetMode="External"/><Relationship Id="rId20" Type="http://schemas.openxmlformats.org/officeDocument/2006/relationships/image" Target="media/image3.PNG"/><Relationship Id="rId41" Type="http://schemas.openxmlformats.org/officeDocument/2006/relationships/hyperlink" Target="http://www.advisory.com/Research/Marketing-and-Planning-Leadership-Council/Tools/2007/Product-Level-Pro-Forma-Spreadsheets"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ABC Color Palette (NEW)">
      <a:dk1>
        <a:srgbClr val="38454E"/>
      </a:dk1>
      <a:lt1>
        <a:srgbClr val="FFFFFF"/>
      </a:lt1>
      <a:dk2>
        <a:srgbClr val="617685"/>
      </a:dk2>
      <a:lt2>
        <a:srgbClr val="DBE1E5"/>
      </a:lt2>
      <a:accent1>
        <a:srgbClr val="BEC9D0"/>
      </a:accent1>
      <a:accent2>
        <a:srgbClr val="899BA9"/>
      </a:accent2>
      <a:accent3>
        <a:srgbClr val="617685"/>
      </a:accent3>
      <a:accent4>
        <a:srgbClr val="38454E"/>
      </a:accent4>
      <a:accent5>
        <a:srgbClr val="000000"/>
      </a:accent5>
      <a:accent6>
        <a:srgbClr val="CE1126"/>
      </a:accent6>
      <a:hlink>
        <a:srgbClr val="0086B9"/>
      </a:hlink>
      <a:folHlink>
        <a:srgbClr val="CE112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400AF68AFDDC6742A4E204E0523D35EB" ma:contentTypeVersion="16" ma:contentTypeDescription="Create a new document." ma:contentTypeScope="" ma:versionID="84b6fa1d1767d2c1d753a66acd43f21a">
  <xsd:schema xmlns:xsd="http://www.w3.org/2001/XMLSchema" xmlns:xs="http://www.w3.org/2001/XMLSchema" xmlns:p="http://schemas.microsoft.com/office/2006/metadata/properties" xmlns:ns2="f7e4f93e-e6bf-434b-9f44-5cf3f51b7100" xmlns:ns3="79837e85-97c4-49a9-a0d6-139d8727844a" targetNamespace="http://schemas.microsoft.com/office/2006/metadata/properties" ma:root="true" ma:fieldsID="ec51b4b1c174a353a327bad6f24ae0b2" ns2:_="" ns3:_="">
    <xsd:import namespace="f7e4f93e-e6bf-434b-9f44-5cf3f51b7100"/>
    <xsd:import namespace="79837e85-97c4-49a9-a0d6-139d872784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4f93e-e6bf-434b-9f44-5cf3f51b7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837e85-97c4-49a9-a0d6-139d872784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cdf6e6-d84b-4e09-9e02-7d9362edd517}" ma:internalName="TaxCatchAll" ma:showField="CatchAllData" ma:web="79837e85-97c4-49a9-a0d6-139d87278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04939E-4B35-4DD6-864A-DE6AA268C66D}">
  <ds:schemaRefs>
    <ds:schemaRef ds:uri="http://schemas.openxmlformats.org/officeDocument/2006/bibliography"/>
  </ds:schemaRefs>
</ds:datastoreItem>
</file>

<file path=customXml/itemProps2.xml><?xml version="1.0" encoding="utf-8"?>
<ds:datastoreItem xmlns:ds="http://schemas.openxmlformats.org/officeDocument/2006/customXml" ds:itemID="{5A672CE2-E480-4F2A-9396-2869829668E6}"/>
</file>

<file path=customXml/itemProps3.xml><?xml version="1.0" encoding="utf-8"?>
<ds:datastoreItem xmlns:ds="http://schemas.openxmlformats.org/officeDocument/2006/customXml" ds:itemID="{8E92AD16-8C79-411D-93EF-34AE61CDDABC}"/>
</file>

<file path=docProps/app.xml><?xml version="1.0" encoding="utf-8"?>
<Properties xmlns="http://schemas.openxmlformats.org/officeDocument/2006/extended-properties" xmlns:vt="http://schemas.openxmlformats.org/officeDocument/2006/docPropsVTypes">
  <Template>Normal.dotm</Template>
  <TotalTime>0</TotalTime>
  <Pages>24</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2013-05-21T13:26:00Z</cp:lastPrinted>
  <dcterms:created xsi:type="dcterms:W3CDTF">2014-05-01T17:18:00Z</dcterms:created>
  <dcterms:modified xsi:type="dcterms:W3CDTF">2014-05-01T17:18:00Z</dcterms:modified>
</cp:coreProperties>
</file>